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7DE" w:rsidRPr="00C8244C" w:rsidRDefault="004247DE" w:rsidP="004247DE">
      <w:pPr>
        <w:jc w:val="center"/>
        <w:rPr>
          <w:rFonts w:ascii="標楷體" w:eastAsia="標楷體" w:hAnsi="標楷體"/>
          <w:sz w:val="36"/>
          <w:szCs w:val="36"/>
        </w:rPr>
      </w:pPr>
      <w:r w:rsidRPr="00C8244C">
        <w:rPr>
          <w:rFonts w:ascii="標楷體" w:eastAsia="標楷體" w:hAnsi="標楷體" w:hint="eastAsia"/>
          <w:sz w:val="36"/>
          <w:szCs w:val="36"/>
        </w:rPr>
        <w:t>臺南市立後壁國民中學10</w:t>
      </w:r>
      <w:r>
        <w:rPr>
          <w:rFonts w:ascii="標楷體" w:eastAsia="標楷體" w:hAnsi="標楷體" w:hint="eastAsia"/>
          <w:sz w:val="36"/>
          <w:szCs w:val="36"/>
        </w:rPr>
        <w:t>7</w:t>
      </w:r>
      <w:r w:rsidRPr="00C8244C">
        <w:rPr>
          <w:rFonts w:ascii="標楷體" w:eastAsia="標楷體" w:hAnsi="標楷體" w:hint="eastAsia"/>
          <w:sz w:val="36"/>
          <w:szCs w:val="36"/>
        </w:rPr>
        <w:t>學年度</w:t>
      </w:r>
      <w:r>
        <w:rPr>
          <w:rFonts w:ascii="標楷體" w:eastAsia="標楷體" w:hAnsi="標楷體" w:hint="eastAsia"/>
          <w:sz w:val="36"/>
          <w:szCs w:val="36"/>
        </w:rPr>
        <w:t>推動家庭教育考核評鑑</w:t>
      </w:r>
    </w:p>
    <w:p w:rsidR="004247DE" w:rsidRPr="003E04D3" w:rsidRDefault="004247DE" w:rsidP="004247DE">
      <w:pPr>
        <w:jc w:val="center"/>
        <w:rPr>
          <w:rFonts w:ascii="標楷體" w:eastAsia="標楷體" w:hAnsi="標楷體"/>
          <w:color w:val="FF0000"/>
          <w:sz w:val="36"/>
          <w:szCs w:val="36"/>
        </w:rPr>
      </w:pPr>
      <w:r w:rsidRPr="003E04D3">
        <w:rPr>
          <w:rFonts w:ascii="標楷體" w:eastAsia="標楷體" w:hAnsi="標楷體" w:hint="eastAsia"/>
          <w:color w:val="FF0000"/>
          <w:sz w:val="36"/>
          <w:szCs w:val="36"/>
        </w:rPr>
        <w:t>研發創新家庭教育融入式教材教案</w:t>
      </w:r>
    </w:p>
    <w:p w:rsidR="004247DE" w:rsidRPr="004247DE" w:rsidRDefault="004247DE" w:rsidP="004247DE">
      <w:pPr>
        <w:jc w:val="center"/>
        <w:rPr>
          <w:rFonts w:ascii="標楷體" w:eastAsia="標楷體" w:hAnsi="標楷體"/>
          <w:b/>
          <w:spacing w:val="20"/>
          <w:sz w:val="40"/>
          <w:szCs w:val="32"/>
        </w:rPr>
      </w:pPr>
      <w:r w:rsidRPr="004247DE">
        <w:rPr>
          <w:rFonts w:ascii="標楷體" w:eastAsia="標楷體" w:hAnsi="標楷體" w:hint="eastAsia"/>
          <w:b/>
          <w:spacing w:val="20"/>
          <w:sz w:val="40"/>
          <w:szCs w:val="32"/>
        </w:rPr>
        <w:t>生涯發展暨家庭教育議題融入英文領域教學</w:t>
      </w:r>
    </w:p>
    <w:p w:rsidR="004247DE" w:rsidRPr="00677D67" w:rsidRDefault="004247DE" w:rsidP="004247DE">
      <w:pPr>
        <w:rPr>
          <w:rFonts w:ascii="標楷體" w:eastAsia="標楷體" w:hAnsi="標楷體"/>
          <w:sz w:val="16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Pr="00677D67">
        <w:rPr>
          <w:rFonts w:ascii="標楷體" w:eastAsia="標楷體" w:hAnsi="標楷體" w:hint="eastAsia"/>
          <w:sz w:val="28"/>
        </w:rPr>
        <w:t>科目領域：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 xml:space="preserve">英文   </w:t>
      </w:r>
      <w:r>
        <w:rPr>
          <w:rFonts w:ascii="標楷體" w:eastAsia="標楷體" w:hAnsi="標楷體" w:hint="eastAsia"/>
          <w:sz w:val="28"/>
        </w:rPr>
        <w:t xml:space="preserve"> 年級</w:t>
      </w:r>
      <w:r w:rsidRPr="00677D67">
        <w:rPr>
          <w:rFonts w:ascii="標楷體" w:eastAsia="標楷體" w:hAnsi="標楷體" w:hint="eastAsia"/>
          <w:sz w:val="28"/>
        </w:rPr>
        <w:t>：</w:t>
      </w:r>
      <w:r>
        <w:rPr>
          <w:rFonts w:ascii="標楷體" w:eastAsia="標楷體" w:hAnsi="標楷體" w:hint="eastAsia"/>
          <w:sz w:val="28"/>
          <w:u w:val="single"/>
        </w:rPr>
        <w:t xml:space="preserve"> 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u w:val="single"/>
        </w:rPr>
        <w:t xml:space="preserve">七  </w:t>
      </w:r>
      <w:r>
        <w:rPr>
          <w:rFonts w:ascii="標楷體" w:eastAsia="標楷體" w:hAnsi="標楷體" w:hint="eastAsia"/>
          <w:sz w:val="28"/>
        </w:rPr>
        <w:t xml:space="preserve"> </w:t>
      </w:r>
      <w:r w:rsidRPr="00677D67">
        <w:rPr>
          <w:rFonts w:ascii="標楷體" w:eastAsia="標楷體" w:hAnsi="標楷體" w:hint="eastAsia"/>
          <w:sz w:val="28"/>
        </w:rPr>
        <w:t>設計者：</w:t>
      </w:r>
      <w:r w:rsidRPr="00097BD1">
        <w:rPr>
          <w:rFonts w:ascii="標楷體" w:eastAsia="標楷體" w:hAnsi="標楷體" w:hint="eastAsia"/>
          <w:sz w:val="28"/>
          <w:u w:val="single"/>
        </w:rPr>
        <w:t>廖卿玟</w:t>
      </w:r>
      <w:r w:rsidRPr="00677D67">
        <w:rPr>
          <w:rFonts w:ascii="標楷體" w:eastAsia="標楷體" w:hAnsi="標楷體" w:hint="eastAsia"/>
          <w:sz w:val="28"/>
        </w:rPr>
        <w:t xml:space="preserve"> </w:t>
      </w:r>
    </w:p>
    <w:p w:rsidR="004247DE" w:rsidRPr="00677D67" w:rsidRDefault="004247DE" w:rsidP="004247DE">
      <w:pPr>
        <w:jc w:val="center"/>
        <w:rPr>
          <w:rFonts w:ascii="標楷體" w:eastAsia="標楷體" w:hAnsi="標楷體"/>
          <w:sz w:val="16"/>
        </w:rPr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8"/>
        <w:gridCol w:w="518"/>
        <w:gridCol w:w="1984"/>
        <w:gridCol w:w="1134"/>
        <w:gridCol w:w="1701"/>
        <w:gridCol w:w="1843"/>
        <w:gridCol w:w="1560"/>
      </w:tblGrid>
      <w:tr w:rsidR="004247DE" w:rsidRPr="00677D67" w:rsidTr="009B6755">
        <w:trPr>
          <w:cantSplit/>
          <w:trHeight w:val="912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版本</w:t>
            </w:r>
          </w:p>
        </w:tc>
        <w:tc>
          <w:tcPr>
            <w:tcW w:w="2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康軒 </w:t>
            </w:r>
          </w:p>
        </w:tc>
        <w:tc>
          <w:tcPr>
            <w:tcW w:w="623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 w:rsidRPr="00677D67">
              <w:rPr>
                <w:rFonts w:ascii="標楷體" w:eastAsia="標楷體" w:hAnsi="標楷體" w:hint="eastAsia"/>
                <w:sz w:val="28"/>
              </w:rPr>
              <w:t>單元</w:t>
            </w:r>
            <w:r>
              <w:rPr>
                <w:rFonts w:ascii="標楷體" w:eastAsia="標楷體" w:hAnsi="標楷體" w:hint="eastAsia"/>
                <w:sz w:val="28"/>
              </w:rPr>
              <w:t>名稱：L1</w:t>
            </w:r>
            <w:r>
              <w:rPr>
                <w:rFonts w:ascii="標楷體" w:eastAsia="標楷體" w:hAnsi="標楷體"/>
                <w:sz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</w:rPr>
              <w:t xml:space="preserve">My </w:t>
            </w:r>
            <w:r>
              <w:rPr>
                <w:rFonts w:ascii="標楷體" w:eastAsia="標楷體" w:hAnsi="標楷體"/>
                <w:sz w:val="28"/>
              </w:rPr>
              <w:t>mother is a police officer.</w:t>
            </w:r>
          </w:p>
        </w:tc>
      </w:tr>
      <w:tr w:rsidR="004247DE" w:rsidRPr="00677D67" w:rsidTr="009B6755">
        <w:trPr>
          <w:cantSplit/>
          <w:trHeight w:val="720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冊別</w:t>
            </w:r>
          </w:p>
        </w:tc>
        <w:tc>
          <w:tcPr>
            <w:tcW w:w="2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B1</w:t>
            </w:r>
          </w:p>
        </w:tc>
        <w:tc>
          <w:tcPr>
            <w:tcW w:w="623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融入教學時間：107/9/27</w:t>
            </w:r>
          </w:p>
        </w:tc>
      </w:tr>
      <w:tr w:rsidR="004247DE" w:rsidRPr="00677D67" w:rsidTr="009B6755">
        <w:trPr>
          <w:trHeight w:val="1122"/>
        </w:trPr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融入議題之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實施方式或</w:t>
            </w:r>
          </w:p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對應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融入議題之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能力指標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自我檢核</w:t>
            </w:r>
          </w:p>
          <w:p w:rsidR="004247DE" w:rsidRPr="00677D67" w:rsidRDefault="004247DE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(可依指標)</w:t>
            </w:r>
          </w:p>
        </w:tc>
      </w:tr>
      <w:tr w:rsidR="004247DE" w:rsidRPr="00677D67" w:rsidTr="009B6755">
        <w:trPr>
          <w:trHeight w:val="6767"/>
        </w:trPr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My mom is a police officer.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DE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一.藉由L1討論多種職業的存在,結合現實生活中對這些職業的認識與想法,進而引導學生思考對未來執意的選擇與想像</w:t>
            </w:r>
          </w:p>
          <w:p w:rsidR="004247DE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What do you want to be in the future? </w:t>
            </w:r>
            <w:r>
              <w:rPr>
                <w:rFonts w:ascii="標楷體" w:eastAsia="標楷體" w:hAnsi="標楷體"/>
              </w:rPr>
              <w:t>Why?</w:t>
            </w:r>
          </w:p>
          <w:p w:rsidR="004247DE" w:rsidRPr="00097BD1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二.</w:t>
            </w:r>
            <w:r w:rsidRPr="0092769B">
              <w:rPr>
                <w:rFonts w:ascii="標楷體" w:eastAsia="標楷體" w:hAnsi="標楷體" w:hint="eastAsia"/>
                <w:szCs w:val="22"/>
              </w:rPr>
              <w:t>透過</w:t>
            </w:r>
            <w:r>
              <w:rPr>
                <w:rFonts w:ascii="標楷體" w:eastAsia="標楷體" w:hAnsi="標楷體" w:hint="eastAsia"/>
                <w:szCs w:val="22"/>
              </w:rPr>
              <w:t>f</w:t>
            </w:r>
            <w:r>
              <w:rPr>
                <w:rFonts w:ascii="標楷體" w:eastAsia="標楷體" w:hAnsi="標楷體"/>
                <w:szCs w:val="22"/>
              </w:rPr>
              <w:t>amily tree</w:t>
            </w:r>
            <w:r w:rsidRPr="0092769B">
              <w:rPr>
                <w:rFonts w:ascii="標楷體" w:eastAsia="標楷體" w:hAnsi="標楷體" w:hint="eastAsia"/>
                <w:szCs w:val="22"/>
              </w:rPr>
              <w:t>學習單的上台分享</w:t>
            </w:r>
            <w:r>
              <w:rPr>
                <w:rFonts w:ascii="標楷體" w:eastAsia="標楷體" w:hAnsi="標楷體" w:hint="eastAsia"/>
                <w:szCs w:val="22"/>
              </w:rPr>
              <w:t>家人(擇一)職業，可增進同學之間的認識，了解各種職業</w:t>
            </w:r>
            <w:r w:rsidRPr="0092769B">
              <w:rPr>
                <w:rFonts w:ascii="標楷體" w:eastAsia="標楷體" w:hAnsi="標楷體" w:hint="eastAsia"/>
                <w:szCs w:val="22"/>
              </w:rPr>
              <w:t>及對未來的發展規劃。</w:t>
            </w:r>
          </w:p>
          <w:p w:rsidR="004247DE" w:rsidRPr="0092769B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</w:rPr>
              <w:t>學習單-What do you want to be in the future</w:t>
            </w:r>
            <w:r>
              <w:rPr>
                <w:rFonts w:ascii="標楷體" w:eastAsia="標楷體" w:hAnsi="標楷體"/>
              </w:rPr>
              <w:t>?</w:t>
            </w:r>
            <w:r>
              <w:rPr>
                <w:rFonts w:eastAsia="標楷體" w:hint="eastAsia"/>
                <w:sz w:val="28"/>
                <w:szCs w:val="22"/>
              </w:rPr>
              <w:t>透過自己對未來職業的想像完成構圖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DE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652CDF">
              <w:rPr>
                <w:rFonts w:ascii="標楷體" w:eastAsia="標楷體" w:hAnsi="標楷體"/>
              </w:rPr>
              <w:t>1-3-2</w:t>
            </w:r>
          </w:p>
          <w:p w:rsidR="004247DE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652CDF">
              <w:rPr>
                <w:rFonts w:ascii="標楷體" w:eastAsia="標楷體" w:hAnsi="標楷體"/>
              </w:rPr>
              <w:t>了解自己的能力、興趣、特質所適合發展的方向</w:t>
            </w:r>
          </w:p>
          <w:p w:rsidR="004247DE" w:rsidRPr="00652CDF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4247DE" w:rsidRDefault="004247DE" w:rsidP="009B6755">
            <w:pPr>
              <w:pStyle w:val="Default"/>
              <w:ind w:left="320" w:hanging="320"/>
              <w:jc w:val="both"/>
              <w:rPr>
                <w:rFonts w:ascii="標楷體" w:eastAsia="標楷體" w:hAnsi="標楷體"/>
              </w:rPr>
            </w:pPr>
            <w:r w:rsidRPr="0092769B">
              <w:rPr>
                <w:rFonts w:ascii="標楷體" w:eastAsia="標楷體" w:hAnsi="標楷體"/>
              </w:rPr>
              <w:t>3-3-3</w:t>
            </w:r>
          </w:p>
          <w:p w:rsidR="004247DE" w:rsidRDefault="004247DE" w:rsidP="009B6755">
            <w:pPr>
              <w:pStyle w:val="Default"/>
              <w:ind w:left="320" w:hanging="320"/>
              <w:jc w:val="both"/>
              <w:rPr>
                <w:rFonts w:ascii="標楷體" w:eastAsia="標楷體" w:hAnsi="標楷體"/>
              </w:rPr>
            </w:pPr>
            <w:r w:rsidRPr="0092769B">
              <w:rPr>
                <w:rFonts w:ascii="標楷體" w:eastAsia="標楷體" w:hAnsi="標楷體"/>
              </w:rPr>
              <w:t>發展生涯規劃的能力</w:t>
            </w:r>
          </w:p>
          <w:p w:rsidR="004247DE" w:rsidRPr="0092769B" w:rsidRDefault="004247DE" w:rsidP="009B6755">
            <w:pPr>
              <w:pStyle w:val="Default"/>
              <w:ind w:left="320" w:hanging="320"/>
              <w:jc w:val="both"/>
              <w:rPr>
                <w:rFonts w:ascii="標楷體" w:eastAsia="標楷體" w:hAnsi="標楷體"/>
              </w:rPr>
            </w:pPr>
          </w:p>
          <w:p w:rsidR="004247DE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271DF6">
              <w:rPr>
                <w:rFonts w:ascii="標楷體" w:eastAsia="標楷體" w:hAnsi="標楷體"/>
              </w:rPr>
              <w:t>家 Db-IV-1</w:t>
            </w:r>
          </w:p>
          <w:p w:rsidR="004247DE" w:rsidRPr="00AA7F60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271DF6">
              <w:rPr>
                <w:rFonts w:ascii="標楷體" w:eastAsia="標楷體" w:hAnsi="標楷體"/>
              </w:rPr>
              <w:t>家庭組成及文化多元性對自我發展的影響</w:t>
            </w:r>
            <w:r>
              <w:rPr>
                <w:rFonts w:ascii="標楷體" w:eastAsia="標楷體" w:hAnsi="標楷體"/>
              </w:rPr>
              <w:t>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透過學習單可讓學生藉此思考自己的興趣與志向,找出適合自己的性向,並探討對各職業的認識與出路.</w:t>
            </w:r>
          </w:p>
          <w:p w:rsidR="004247DE" w:rsidRPr="00097BD1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4247DE" w:rsidRPr="00677D67" w:rsidRDefault="004247DE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</w:tbl>
    <w:p w:rsidR="004247DE" w:rsidRDefault="004247DE" w:rsidP="004247DE">
      <w:pPr>
        <w:rPr>
          <w:rFonts w:ascii="標楷體" w:eastAsia="標楷體" w:hAnsi="標楷體"/>
        </w:rPr>
      </w:pPr>
    </w:p>
    <w:p w:rsidR="004247DE" w:rsidRDefault="004247DE" w:rsidP="004247DE">
      <w:pPr>
        <w:rPr>
          <w:rFonts w:ascii="標楷體" w:eastAsia="標楷體" w:hAnsi="標楷體"/>
        </w:rPr>
      </w:pPr>
    </w:p>
    <w:p w:rsidR="004247DE" w:rsidRDefault="004247DE" w:rsidP="004247DE">
      <w:pPr>
        <w:rPr>
          <w:rFonts w:ascii="標楷體" w:eastAsia="標楷體" w:hAnsi="標楷體"/>
        </w:rPr>
      </w:pPr>
    </w:p>
    <w:p w:rsidR="004247DE" w:rsidRPr="0047156D" w:rsidRDefault="004247DE" w:rsidP="004247D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2C7B3A">
        <w:rPr>
          <w:rFonts w:ascii="標楷體" w:eastAsia="標楷體" w:hAnsi="標楷體" w:hint="eastAsia"/>
          <w:sz w:val="32"/>
          <w:szCs w:val="32"/>
        </w:rPr>
        <w:lastRenderedPageBreak/>
        <w:t>臺南市立後壁國中</w:t>
      </w:r>
      <w:r>
        <w:rPr>
          <w:rFonts w:ascii="標楷體" w:eastAsia="標楷體" w:hAnsi="標楷體" w:hint="eastAsia"/>
          <w:sz w:val="32"/>
          <w:szCs w:val="32"/>
        </w:rPr>
        <w:t>生涯發展</w:t>
      </w:r>
      <w:r w:rsidRPr="002C7B3A">
        <w:rPr>
          <w:rFonts w:ascii="標楷體" w:eastAsia="標楷體" w:hAnsi="標楷體" w:hint="eastAsia"/>
          <w:sz w:val="32"/>
          <w:szCs w:val="32"/>
        </w:rPr>
        <w:t>議題融入</w:t>
      </w:r>
      <w:r>
        <w:rPr>
          <w:rFonts w:ascii="標楷體" w:eastAsia="標楷體" w:hAnsi="標楷體" w:hint="eastAsia"/>
          <w:sz w:val="32"/>
          <w:szCs w:val="32"/>
        </w:rPr>
        <w:t>英文</w:t>
      </w:r>
      <w:r w:rsidRPr="002C7B3A">
        <w:rPr>
          <w:rFonts w:ascii="標楷體" w:eastAsia="標楷體" w:hAnsi="標楷體" w:hint="eastAsia"/>
          <w:sz w:val="32"/>
          <w:szCs w:val="32"/>
        </w:rPr>
        <w:t>領域成果照片</w:t>
      </w:r>
    </w:p>
    <w:tbl>
      <w:tblPr>
        <w:tblW w:w="0" w:type="auto"/>
        <w:jc w:val="center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"/>
        <w:gridCol w:w="210"/>
        <w:gridCol w:w="44"/>
        <w:gridCol w:w="1026"/>
        <w:gridCol w:w="1250"/>
        <w:gridCol w:w="2601"/>
        <w:gridCol w:w="1229"/>
        <w:gridCol w:w="184"/>
        <w:gridCol w:w="2106"/>
        <w:gridCol w:w="1204"/>
      </w:tblGrid>
      <w:tr w:rsidR="004247DE" w:rsidRPr="006121A5" w:rsidTr="004247DE">
        <w:trPr>
          <w:gridBefore w:val="1"/>
          <w:wBefore w:w="89" w:type="dxa"/>
          <w:trHeight w:val="5103"/>
          <w:jc w:val="center"/>
        </w:trPr>
        <w:tc>
          <w:tcPr>
            <w:tcW w:w="9854" w:type="dxa"/>
            <w:gridSpan w:val="9"/>
            <w:vAlign w:val="center"/>
          </w:tcPr>
          <w:p w:rsidR="004247DE" w:rsidRPr="006121A5" w:rsidRDefault="004247DE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D2129"/>
              </w:rPr>
              <w:drawing>
                <wp:inline distT="0" distB="0" distL="0" distR="0">
                  <wp:extent cx="5781675" cy="3388331"/>
                  <wp:effectExtent l="19050" t="0" r="9525" b="0"/>
                  <wp:docPr id="1" name="圖片 1" descr="沒有自動替代文字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沒有自動替代文字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38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7DE" w:rsidRPr="006121A5" w:rsidTr="004247DE">
        <w:trPr>
          <w:gridBefore w:val="1"/>
          <w:wBefore w:w="89" w:type="dxa"/>
          <w:trHeight w:val="1134"/>
          <w:jc w:val="center"/>
        </w:trPr>
        <w:tc>
          <w:tcPr>
            <w:tcW w:w="9854" w:type="dxa"/>
            <w:gridSpan w:val="9"/>
            <w:vAlign w:val="center"/>
          </w:tcPr>
          <w:p w:rsidR="004247DE" w:rsidRPr="006121A5" w:rsidRDefault="004247DE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6121A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藉由family tree讓學生分享自己的家人及職業</w:t>
            </w:r>
          </w:p>
        </w:tc>
      </w:tr>
      <w:tr w:rsidR="004247DE" w:rsidRPr="006121A5" w:rsidTr="004247DE">
        <w:trPr>
          <w:gridBefore w:val="1"/>
          <w:wBefore w:w="89" w:type="dxa"/>
          <w:trHeight w:val="5008"/>
          <w:jc w:val="center"/>
        </w:trPr>
        <w:tc>
          <w:tcPr>
            <w:tcW w:w="9854" w:type="dxa"/>
            <w:gridSpan w:val="9"/>
            <w:vAlign w:val="center"/>
          </w:tcPr>
          <w:p w:rsidR="004247DE" w:rsidRPr="006121A5" w:rsidRDefault="004247DE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D2129"/>
              </w:rPr>
              <w:drawing>
                <wp:inline distT="0" distB="0" distL="0" distR="0">
                  <wp:extent cx="5847196" cy="3466357"/>
                  <wp:effectExtent l="19050" t="0" r="1154" b="0"/>
                  <wp:docPr id="2" name="圖片 2" descr="圖像裡可能有畫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圖像裡可能有畫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19" cy="34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7DE" w:rsidRPr="006121A5" w:rsidTr="004247DE">
        <w:trPr>
          <w:gridBefore w:val="1"/>
          <w:wBefore w:w="89" w:type="dxa"/>
          <w:trHeight w:val="1134"/>
          <w:jc w:val="center"/>
        </w:trPr>
        <w:tc>
          <w:tcPr>
            <w:tcW w:w="9854" w:type="dxa"/>
            <w:gridSpan w:val="9"/>
            <w:vAlign w:val="center"/>
          </w:tcPr>
          <w:p w:rsidR="004247DE" w:rsidRPr="006121A5" w:rsidRDefault="004247DE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利用family tree讓學生練習自我介紹寫下介紹句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411"/>
        </w:trPr>
        <w:tc>
          <w:tcPr>
            <w:tcW w:w="8700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4247DE" w:rsidRDefault="004247DE" w:rsidP="009B6755">
            <w:pPr>
              <w:jc w:val="center"/>
            </w:pPr>
            <w:r>
              <w:rPr>
                <w:rFonts w:ascii="標楷體" w:eastAsia="標楷體" w:hAnsi="標楷體" w:hint="eastAsia"/>
              </w:rPr>
              <w:lastRenderedPageBreak/>
              <w:t>台南市立後壁</w:t>
            </w:r>
            <w:r w:rsidRPr="00D6095C">
              <w:rPr>
                <w:rFonts w:ascii="標楷體" w:eastAsia="標楷體" w:hAnsi="標楷體" w:hint="eastAsia"/>
              </w:rPr>
              <w:t>國中</w:t>
            </w:r>
            <w:r w:rsidRPr="00C17412">
              <w:rPr>
                <w:rFonts w:ascii="標楷體" w:eastAsia="標楷體" w:hAnsi="標楷體" w:hint="eastAsia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>英文</w:t>
            </w:r>
            <w:r w:rsidRPr="00C17412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科</w:t>
            </w:r>
            <w:r w:rsidRPr="00C17412">
              <w:rPr>
                <w:rFonts w:ascii="標楷體" w:eastAsia="標楷體" w:hAnsi="標楷體" w:hint="eastAsia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>生涯暨家庭教育</w:t>
            </w:r>
            <w:r w:rsidRPr="00C17412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議題  融入</w:t>
            </w:r>
            <w:r w:rsidRPr="00D6095C">
              <w:rPr>
                <w:rFonts w:ascii="標楷體" w:eastAsia="標楷體" w:hAnsi="標楷體" w:hint="eastAsia"/>
              </w:rPr>
              <w:t>教學設計簡案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448"/>
        </w:trPr>
        <w:tc>
          <w:tcPr>
            <w:tcW w:w="299" w:type="dxa"/>
            <w:gridSpan w:val="2"/>
            <w:tcBorders>
              <w:top w:val="single" w:sz="18" w:space="0" w:color="auto"/>
              <w:left w:val="thinThickSmallGap" w:sz="24" w:space="0" w:color="auto"/>
            </w:tcBorders>
            <w:vAlign w:val="center"/>
          </w:tcPr>
          <w:p w:rsidR="004247DE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教學</w:t>
            </w:r>
          </w:p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1063" w:type="dxa"/>
            <w:gridSpan w:val="2"/>
            <w:tcBorders>
              <w:top w:val="single" w:sz="18" w:space="0" w:color="auto"/>
            </w:tcBorders>
            <w:vAlign w:val="center"/>
          </w:tcPr>
          <w:p w:rsidR="004247DE" w:rsidRPr="00801F59" w:rsidRDefault="004247DE" w:rsidP="009B6755">
            <w:pPr>
              <w:ind w:left="2"/>
              <w:jc w:val="center"/>
              <w:rPr>
                <w:rFonts w:ascii="標楷體" w:eastAsia="標楷體" w:hAnsi="標楷體"/>
              </w:rPr>
            </w:pPr>
            <w:r w:rsidRPr="00801F59">
              <w:rPr>
                <w:rFonts w:ascii="標楷體" w:eastAsia="標楷體" w:hAnsi="標楷體" w:hint="eastAsia"/>
              </w:rPr>
              <w:t>英文</w:t>
            </w:r>
          </w:p>
        </w:tc>
        <w:tc>
          <w:tcPr>
            <w:tcW w:w="1243" w:type="dxa"/>
            <w:tcBorders>
              <w:top w:val="single" w:sz="18" w:space="0" w:color="auto"/>
            </w:tcBorders>
            <w:vAlign w:val="center"/>
          </w:tcPr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586" w:type="dxa"/>
            <w:tcBorders>
              <w:top w:val="single" w:sz="18" w:space="0" w:color="auto"/>
            </w:tcBorders>
          </w:tcPr>
          <w:p w:rsidR="004247DE" w:rsidRPr="00D067B8" w:rsidRDefault="004247DE" w:rsidP="009B6755">
            <w:pPr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L3</w:t>
            </w:r>
            <w:r>
              <w:rPr>
                <w:rFonts w:eastAsia="標楷體"/>
                <w:sz w:val="28"/>
              </w:rPr>
              <w:t>—What does he teach?</w:t>
            </w:r>
          </w:p>
        </w:tc>
        <w:tc>
          <w:tcPr>
            <w:tcW w:w="1405" w:type="dxa"/>
            <w:gridSpan w:val="2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4247DE" w:rsidRPr="00C17412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C17412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2104" w:type="dxa"/>
            <w:tcBorders>
              <w:top w:val="single" w:sz="18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4247DE" w:rsidRPr="00801F59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801F59">
              <w:rPr>
                <w:rFonts w:ascii="標楷體" w:eastAsia="標楷體" w:hAnsi="標楷體" w:hint="eastAsia"/>
              </w:rPr>
              <w:t>生涯發展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394"/>
        </w:trPr>
        <w:tc>
          <w:tcPr>
            <w:tcW w:w="299" w:type="dxa"/>
            <w:gridSpan w:val="2"/>
            <w:tcBorders>
              <w:left w:val="thinThickSmallGap" w:sz="24" w:space="0" w:color="auto"/>
            </w:tcBorders>
            <w:vAlign w:val="center"/>
          </w:tcPr>
          <w:p w:rsidR="004247DE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實施</w:t>
            </w:r>
          </w:p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1063" w:type="dxa"/>
            <w:gridSpan w:val="2"/>
          </w:tcPr>
          <w:p w:rsidR="004247DE" w:rsidRDefault="004247DE" w:rsidP="009B6755">
            <w:r>
              <w:rPr>
                <w:rFonts w:hint="eastAsia"/>
              </w:rPr>
              <w:t xml:space="preserve"> </w:t>
            </w:r>
          </w:p>
          <w:p w:rsidR="004247DE" w:rsidRPr="00801F59" w:rsidRDefault="004247DE" w:rsidP="009B6755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 </w:t>
            </w:r>
            <w:r w:rsidRPr="00801F59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1243" w:type="dxa"/>
            <w:vAlign w:val="center"/>
          </w:tcPr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2586" w:type="dxa"/>
          </w:tcPr>
          <w:p w:rsidR="004247DE" w:rsidRDefault="004247DE" w:rsidP="009B6755">
            <w:r>
              <w:rPr>
                <w:rFonts w:hint="eastAsia"/>
              </w:rPr>
              <w:t xml:space="preserve">   </w:t>
            </w:r>
          </w:p>
          <w:p w:rsidR="004247DE" w:rsidRPr="00801F59" w:rsidRDefault="004247DE" w:rsidP="009B6755">
            <w:pPr>
              <w:ind w:firstLineChars="150" w:firstLine="360"/>
              <w:rPr>
                <w:rFonts w:ascii="標楷體" w:eastAsia="標楷體" w:hAnsi="標楷體"/>
              </w:rPr>
            </w:pPr>
            <w:r w:rsidRPr="00801F59">
              <w:rPr>
                <w:rFonts w:ascii="標楷體" w:eastAsia="標楷體" w:hAnsi="標楷體" w:hint="eastAsia"/>
              </w:rPr>
              <w:t>七年二班</w:t>
            </w:r>
          </w:p>
          <w:p w:rsidR="004247DE" w:rsidRDefault="004247DE" w:rsidP="009B6755"/>
        </w:tc>
        <w:tc>
          <w:tcPr>
            <w:tcW w:w="1405" w:type="dxa"/>
            <w:gridSpan w:val="2"/>
            <w:vAlign w:val="center"/>
          </w:tcPr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授課教師</w:t>
            </w:r>
          </w:p>
        </w:tc>
        <w:tc>
          <w:tcPr>
            <w:tcW w:w="2104" w:type="dxa"/>
            <w:tcBorders>
              <w:right w:val="thinThickSmallGap" w:sz="24" w:space="0" w:color="auto"/>
            </w:tcBorders>
          </w:tcPr>
          <w:p w:rsidR="004247DE" w:rsidRDefault="004247DE" w:rsidP="009B6755">
            <w:pPr>
              <w:ind w:firstLineChars="100" w:firstLine="240"/>
            </w:pPr>
          </w:p>
          <w:p w:rsidR="004247DE" w:rsidRPr="00801F59" w:rsidRDefault="004247DE" w:rsidP="009B6755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邱聖傑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1778"/>
        </w:trPr>
        <w:tc>
          <w:tcPr>
            <w:tcW w:w="299" w:type="dxa"/>
            <w:gridSpan w:val="2"/>
            <w:tcBorders>
              <w:left w:val="thinThickSmallGap" w:sz="24" w:space="0" w:color="auto"/>
            </w:tcBorders>
            <w:vAlign w:val="center"/>
          </w:tcPr>
          <w:p w:rsidR="004247DE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教學</w:t>
            </w:r>
          </w:p>
          <w:p w:rsidR="004247DE" w:rsidRPr="004A7D17" w:rsidRDefault="004247DE" w:rsidP="009B6755">
            <w:pPr>
              <w:jc w:val="center"/>
              <w:rPr>
                <w:rFonts w:ascii="標楷體" w:eastAsia="標楷體" w:hAnsi="標楷體"/>
              </w:rPr>
            </w:pPr>
            <w:r w:rsidRPr="004A7D17"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8401" w:type="dxa"/>
            <w:gridSpan w:val="7"/>
            <w:tcBorders>
              <w:right w:val="thinThickSmallGap" w:sz="24" w:space="0" w:color="auto"/>
            </w:tcBorders>
          </w:tcPr>
          <w:p w:rsidR="004247DE" w:rsidRDefault="004247DE" w:rsidP="009B6755">
            <w:pPr>
              <w:rPr>
                <w:rFonts w:ascii="標楷體" w:eastAsia="標楷體" w:hAnsi="標楷體"/>
              </w:rPr>
            </w:pPr>
          </w:p>
          <w:p w:rsidR="004247DE" w:rsidRPr="00801F59" w:rsidRDefault="004247DE" w:rsidP="009B6755">
            <w:pPr>
              <w:rPr>
                <w:rFonts w:ascii="標楷體" w:eastAsia="標楷體" w:hAnsi="標楷體"/>
              </w:rPr>
            </w:pPr>
            <w:r w:rsidRPr="00801F59">
              <w:rPr>
                <w:rFonts w:ascii="標楷體" w:eastAsia="標楷體" w:hAnsi="標楷體" w:hint="eastAsia"/>
              </w:rPr>
              <w:t>藉由L1-</w:t>
            </w:r>
            <w:r w:rsidRPr="00801F59">
              <w:rPr>
                <w:rFonts w:ascii="標楷體" w:eastAsia="標楷體" w:hAnsi="標楷體"/>
              </w:rPr>
              <w:t>Who is he?</w:t>
            </w:r>
            <w:r w:rsidRPr="00801F59">
              <w:rPr>
                <w:rFonts w:ascii="標楷體" w:eastAsia="標楷體" w:hAnsi="標楷體" w:hint="eastAsia"/>
              </w:rPr>
              <w:t>的句型讓學生能思考自己人格特質適合的志向，並藉由學生上台分享其家人的職業，讓學生能理解各個不同職業的辛勞和其專業所在。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376"/>
        </w:trPr>
        <w:tc>
          <w:tcPr>
            <w:tcW w:w="8700" w:type="dxa"/>
            <w:gridSpan w:val="9"/>
            <w:tcBorders>
              <w:left w:val="thinThickSmallGap" w:sz="24" w:space="0" w:color="auto"/>
              <w:right w:val="thinThickSmallGap" w:sz="24" w:space="0" w:color="auto"/>
            </w:tcBorders>
          </w:tcPr>
          <w:p w:rsidR="004247DE" w:rsidRDefault="004247DE" w:rsidP="009B6755">
            <w:pPr>
              <w:jc w:val="center"/>
            </w:pPr>
            <w:r w:rsidRPr="00D6095C">
              <w:rPr>
                <w:rFonts w:ascii="標楷體" w:eastAsia="標楷體" w:hAnsi="標楷體" w:hint="eastAsia"/>
              </w:rPr>
              <w:t>教 學 流 程 與 內 容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798"/>
        </w:trPr>
        <w:tc>
          <w:tcPr>
            <w:tcW w:w="6413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jc w:val="center"/>
            </w:pPr>
            <w:r w:rsidRPr="00D6095C">
              <w:rPr>
                <w:rFonts w:ascii="標楷體" w:eastAsia="標楷體" w:hAnsi="標楷體" w:hint="eastAsia"/>
              </w:rPr>
              <w:t xml:space="preserve">教 學 </w:t>
            </w:r>
            <w:r>
              <w:rPr>
                <w:rFonts w:ascii="標楷體" w:eastAsia="標楷體" w:hAnsi="標楷體" w:hint="eastAsia"/>
              </w:rPr>
              <w:t>流 程 簡 述</w:t>
            </w:r>
          </w:p>
        </w:tc>
        <w:tc>
          <w:tcPr>
            <w:tcW w:w="2287" w:type="dxa"/>
            <w:gridSpan w:val="2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4247DE" w:rsidRDefault="004247DE" w:rsidP="009B675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能力指標或</w:t>
            </w:r>
          </w:p>
          <w:p w:rsidR="004247DE" w:rsidRPr="00D6095C" w:rsidRDefault="004247DE" w:rsidP="009B675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融入議題指標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3668"/>
        </w:trPr>
        <w:tc>
          <w:tcPr>
            <w:tcW w:w="6413" w:type="dxa"/>
            <w:gridSpan w:val="7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383"/>
            </w:tblGrid>
            <w:tr w:rsidR="004247DE" w:rsidRPr="00FB6765" w:rsidTr="009B6755">
              <w:tc>
                <w:tcPr>
                  <w:tcW w:w="6883" w:type="dxa"/>
                  <w:shd w:val="clear" w:color="auto" w:fill="auto"/>
                </w:tcPr>
                <w:p w:rsidR="004247DE" w:rsidRPr="00FB6765" w:rsidRDefault="004247DE" w:rsidP="009B6755">
                  <w:pPr>
                    <w:rPr>
                      <w:rFonts w:eastAsia="標楷體"/>
                      <w:sz w:val="28"/>
                    </w:rPr>
                  </w:pP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>1.引發動機</w:t>
                  </w:r>
                </w:p>
                <w:p w:rsidR="004247DE" w:rsidRPr="009536EB" w:rsidRDefault="004247DE" w:rsidP="009B6755">
                  <w:pPr>
                    <w:ind w:left="280" w:hangingChars="100" w:hanging="280"/>
                    <w:rPr>
                      <w:rFonts w:eastAsia="標楷體"/>
                      <w:sz w:val="28"/>
                    </w:rPr>
                  </w:pP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>2.</w:t>
                  </w:r>
                  <w:r w:rsidRPr="00FB6765">
                    <w:rPr>
                      <w:rFonts w:eastAsia="標楷體" w:hint="eastAsia"/>
                      <w:sz w:val="28"/>
                      <w:szCs w:val="22"/>
                    </w:rPr>
                    <w:t>設計學習單，讓學生上台分享，介紹其家庭成員及其職業，透過學生對家人職業的介紹，</w:t>
                  </w: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>進一步讓班上學生了解各種職業的不同。</w:t>
                  </w:r>
                </w:p>
                <w:p w:rsidR="004247DE" w:rsidRPr="00FB6765" w:rsidRDefault="004247DE" w:rsidP="009B6755">
                  <w:pPr>
                    <w:rPr>
                      <w:rFonts w:ascii="標楷體" w:eastAsia="標楷體" w:hAnsi="標楷體" w:cs="Arial"/>
                      <w:sz w:val="28"/>
                    </w:rPr>
                  </w:pP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>3.學生透過同學分享的各種不同職業及其職業內</w:t>
                  </w:r>
                </w:p>
                <w:p w:rsidR="004247DE" w:rsidRPr="00FB6765" w:rsidRDefault="004247DE" w:rsidP="009B6755">
                  <w:pPr>
                    <w:rPr>
                      <w:rFonts w:ascii="標楷體" w:eastAsia="標楷體" w:hAnsi="標楷體" w:cs="Arial"/>
                      <w:sz w:val="28"/>
                    </w:rPr>
                  </w:pP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 xml:space="preserve">  容，可藉此思考自己的興趣以及適合的未來職業</w:t>
                  </w:r>
                </w:p>
                <w:p w:rsidR="004247DE" w:rsidRPr="00FB6765" w:rsidRDefault="004247DE" w:rsidP="009B6755">
                  <w:pPr>
                    <w:rPr>
                      <w:rFonts w:ascii="標楷體" w:eastAsia="標楷體" w:hAnsi="標楷體" w:cs="Arial"/>
                      <w:sz w:val="28"/>
                    </w:rPr>
                  </w:pPr>
                  <w:r w:rsidRPr="00FB6765">
                    <w:rPr>
                      <w:rFonts w:ascii="標楷體" w:eastAsia="標楷體" w:hAnsi="標楷體" w:cs="Arial" w:hint="eastAsia"/>
                      <w:sz w:val="28"/>
                      <w:szCs w:val="22"/>
                    </w:rPr>
                    <w:t xml:space="preserve">  的志向。</w:t>
                  </w:r>
                </w:p>
              </w:tc>
            </w:tr>
          </w:tbl>
          <w:p w:rsidR="004247DE" w:rsidRPr="00801F59" w:rsidRDefault="004247DE" w:rsidP="009B6755"/>
        </w:tc>
        <w:tc>
          <w:tcPr>
            <w:tcW w:w="2287" w:type="dxa"/>
            <w:gridSpan w:val="2"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247DE" w:rsidRPr="00FB6765" w:rsidRDefault="004247DE" w:rsidP="009B6755">
            <w:pPr>
              <w:adjustRightInd w:val="0"/>
              <w:snapToGrid w:val="0"/>
              <w:ind w:left="660" w:hangingChars="275" w:hanging="660"/>
              <w:jc w:val="both"/>
              <w:rPr>
                <w:rFonts w:ascii="標楷體" w:eastAsia="標楷體" w:hAnsi="標楷體"/>
                <w:snapToGrid w:val="0"/>
                <w:color w:val="000000"/>
              </w:rPr>
            </w:pPr>
            <w:smartTag w:uri="urn:schemas-microsoft-com:office:smarttags" w:element="chsdate">
              <w:smartTagPr>
                <w:attr w:name="Year" w:val="2001"/>
                <w:attr w:name="Month" w:val="3"/>
                <w:attr w:name="Day" w:val="1"/>
                <w:attr w:name="IsLunarDate" w:val="False"/>
                <w:attr w:name="IsROCDate" w:val="False"/>
              </w:smartTagPr>
              <w:r w:rsidRPr="00FB6765">
                <w:rPr>
                  <w:rFonts w:ascii="標楷體" w:eastAsia="標楷體" w:hAnsi="標楷體" w:hint="eastAsia"/>
                  <w:snapToGrid w:val="0"/>
                  <w:color w:val="000000"/>
                </w:rPr>
                <w:t>1-3-1</w:t>
              </w:r>
            </w:smartTag>
            <w:r w:rsidRPr="00FB6765">
              <w:rPr>
                <w:rFonts w:ascii="標楷體" w:eastAsia="標楷體" w:hAnsi="標楷體" w:hint="eastAsia"/>
                <w:snapToGrid w:val="0"/>
                <w:color w:val="000000"/>
              </w:rPr>
              <w:t>探索自己的興趣、性向、價值觀及人格特質。</w:t>
            </w:r>
          </w:p>
          <w:p w:rsidR="004247DE" w:rsidRPr="00FB6765" w:rsidRDefault="004247DE" w:rsidP="009B6755">
            <w:pPr>
              <w:adjustRightInd w:val="0"/>
              <w:snapToGrid w:val="0"/>
              <w:ind w:left="660" w:hangingChars="275" w:hanging="660"/>
              <w:jc w:val="both"/>
              <w:rPr>
                <w:rFonts w:ascii="標楷體" w:eastAsia="標楷體" w:hAnsi="標楷體"/>
                <w:snapToGrid w:val="0"/>
                <w:color w:val="000000"/>
              </w:rPr>
            </w:pPr>
          </w:p>
          <w:p w:rsidR="004247DE" w:rsidRPr="00FB6765" w:rsidRDefault="004247DE" w:rsidP="009B6755">
            <w:pPr>
              <w:adjustRightInd w:val="0"/>
              <w:snapToGrid w:val="0"/>
              <w:ind w:left="660" w:hangingChars="275" w:hanging="660"/>
              <w:jc w:val="both"/>
              <w:rPr>
                <w:rFonts w:ascii="標楷體" w:eastAsia="標楷體" w:hAnsi="標楷體"/>
                <w:snapToGrid w:val="0"/>
                <w:color w:val="000000"/>
              </w:rPr>
            </w:pPr>
            <w:smartTag w:uri="urn:schemas-microsoft-com:office:smarttags" w:element="chsdate">
              <w:smartTagPr>
                <w:attr w:name="Year" w:val="2002"/>
                <w:attr w:name="Month" w:val="3"/>
                <w:attr w:name="Day" w:val="1"/>
                <w:attr w:name="IsLunarDate" w:val="False"/>
                <w:attr w:name="IsROCDate" w:val="False"/>
              </w:smartTagPr>
              <w:r w:rsidRPr="00FB6765">
                <w:rPr>
                  <w:rFonts w:ascii="標楷體" w:eastAsia="標楷體" w:hAnsi="標楷體" w:hint="eastAsia"/>
                  <w:snapToGrid w:val="0"/>
                  <w:color w:val="000000"/>
                </w:rPr>
                <w:t>2-3-1</w:t>
              </w:r>
            </w:smartTag>
            <w:r w:rsidRPr="00FB6765">
              <w:rPr>
                <w:rFonts w:ascii="標楷體" w:eastAsia="標楷體" w:hAnsi="標楷體" w:hint="eastAsia"/>
                <w:snapToGrid w:val="0"/>
                <w:color w:val="000000"/>
              </w:rPr>
              <w:t>認識工作世界的類型及其內涵。</w:t>
            </w:r>
          </w:p>
          <w:p w:rsidR="004247DE" w:rsidRPr="00FB6765" w:rsidRDefault="004247DE" w:rsidP="009B6755">
            <w:pPr>
              <w:adjustRightInd w:val="0"/>
              <w:snapToGrid w:val="0"/>
              <w:ind w:left="660" w:hangingChars="275" w:hanging="660"/>
              <w:jc w:val="both"/>
              <w:rPr>
                <w:rFonts w:ascii="標楷體" w:eastAsia="標楷體" w:hAnsi="標楷體"/>
                <w:snapToGrid w:val="0"/>
                <w:color w:val="000000"/>
              </w:rPr>
            </w:pPr>
          </w:p>
          <w:p w:rsidR="004247DE" w:rsidRDefault="004247DE" w:rsidP="004247DE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271DF6">
              <w:rPr>
                <w:rFonts w:ascii="標楷體" w:eastAsia="標楷體" w:hAnsi="標楷體"/>
              </w:rPr>
              <w:t>家 Db-IV-1</w:t>
            </w:r>
          </w:p>
          <w:p w:rsidR="004247DE" w:rsidRPr="00D067B8" w:rsidRDefault="004247DE" w:rsidP="004247DE">
            <w:pPr>
              <w:rPr>
                <w:rFonts w:ascii="標楷體" w:eastAsia="標楷體" w:hAnsi="標楷體"/>
              </w:rPr>
            </w:pPr>
            <w:r w:rsidRPr="00271DF6">
              <w:rPr>
                <w:rFonts w:ascii="標楷體" w:eastAsia="標楷體" w:hAnsi="標楷體"/>
              </w:rPr>
              <w:t>家庭組成及文化多元性對自我發展的影響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518"/>
        </w:trPr>
        <w:tc>
          <w:tcPr>
            <w:tcW w:w="343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評量方式</w:t>
            </w:r>
          </w:p>
        </w:tc>
        <w:tc>
          <w:tcPr>
            <w:tcW w:w="8357" w:type="dxa"/>
            <w:gridSpan w:val="6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247DE" w:rsidRDefault="004247DE" w:rsidP="009B6755">
            <w:pPr>
              <w:rPr>
                <w:rFonts w:ascii="Arial" w:hAnsi="Arial" w:cs="Arial"/>
                <w:sz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               </w:t>
            </w:r>
            <w:r>
              <w:rPr>
                <w:rFonts w:ascii="Arial" w:hAnsi="Arial" w:cs="Arial" w:hint="eastAsia"/>
                <w:sz w:val="28"/>
              </w:rPr>
              <w:t>Questions:</w:t>
            </w:r>
          </w:p>
          <w:p w:rsidR="004247DE" w:rsidRDefault="004247DE" w:rsidP="009B6755">
            <w:pPr>
              <w:numPr>
                <w:ilvl w:val="0"/>
                <w:numId w:val="1"/>
              </w:numPr>
              <w:spacing w:line="480" w:lineRule="auto"/>
              <w:ind w:left="357" w:hanging="357"/>
              <w:rPr>
                <w:rFonts w:ascii="Arial" w:hAnsi="Arial" w:cs="Arial"/>
                <w:sz w:val="28"/>
                <w:u w:val="single"/>
              </w:rPr>
            </w:pPr>
            <w:r>
              <w:rPr>
                <w:rFonts w:ascii="Arial" w:hAnsi="Arial" w:cs="Arial" w:hint="eastAsia"/>
                <w:sz w:val="28"/>
              </w:rPr>
              <w:t>What do</w:t>
            </w:r>
            <w:r>
              <w:rPr>
                <w:rFonts w:ascii="Arial" w:hAnsi="Arial" w:cs="Arial"/>
                <w:sz w:val="28"/>
              </w:rPr>
              <w:t>es</w:t>
            </w:r>
            <w:r>
              <w:rPr>
                <w:rFonts w:ascii="Arial" w:hAnsi="Arial" w:cs="Arial" w:hint="eastAsia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he</w:t>
            </w:r>
            <w:r>
              <w:rPr>
                <w:rFonts w:ascii="Arial" w:hAnsi="Arial" w:cs="Arial" w:hint="eastAsia"/>
                <w:sz w:val="28"/>
              </w:rPr>
              <w:t xml:space="preserve"> do?  </w:t>
            </w:r>
            <w:r w:rsidRPr="003D1DC3">
              <w:rPr>
                <w:rFonts w:ascii="Arial" w:hAnsi="Arial" w:cs="Arial" w:hint="eastAsia"/>
                <w:sz w:val="28"/>
              </w:rPr>
              <w:t xml:space="preserve">               </w:t>
            </w:r>
          </w:p>
          <w:p w:rsidR="004247DE" w:rsidRDefault="004247DE" w:rsidP="009B6755">
            <w:pPr>
              <w:numPr>
                <w:ilvl w:val="0"/>
                <w:numId w:val="1"/>
              </w:numPr>
              <w:spacing w:line="480" w:lineRule="auto"/>
              <w:ind w:left="357" w:hanging="357"/>
              <w:rPr>
                <w:rFonts w:ascii="Arial" w:hAnsi="Arial" w:cs="Arial"/>
                <w:sz w:val="28"/>
                <w:u w:val="single"/>
              </w:rPr>
            </w:pPr>
            <w:r>
              <w:rPr>
                <w:rFonts w:ascii="Arial" w:hAnsi="Arial" w:cs="Arial" w:hint="eastAsia"/>
                <w:sz w:val="28"/>
              </w:rPr>
              <w:t xml:space="preserve">What do </w:t>
            </w:r>
            <w:r>
              <w:rPr>
                <w:rFonts w:ascii="Arial" w:hAnsi="Arial" w:cs="Arial"/>
                <w:sz w:val="28"/>
              </w:rPr>
              <w:t>you</w:t>
            </w:r>
            <w:r>
              <w:rPr>
                <w:rFonts w:ascii="Arial" w:hAnsi="Arial" w:cs="Arial" w:hint="eastAsia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>do</w:t>
            </w:r>
            <w:r>
              <w:rPr>
                <w:rFonts w:ascii="Arial" w:hAnsi="Arial" w:cs="Arial" w:hint="eastAsia"/>
                <w:sz w:val="28"/>
              </w:rPr>
              <w:t>?</w:t>
            </w:r>
            <w:r w:rsidRPr="003D1DC3">
              <w:rPr>
                <w:rFonts w:ascii="Arial" w:hAnsi="Arial" w:cs="Arial" w:hint="eastAsia"/>
                <w:sz w:val="28"/>
              </w:rPr>
              <w:t xml:space="preserve">                   </w:t>
            </w:r>
          </w:p>
          <w:p w:rsidR="004247DE" w:rsidRPr="00827720" w:rsidRDefault="004247DE" w:rsidP="009B6755">
            <w:pPr>
              <w:numPr>
                <w:ilvl w:val="0"/>
                <w:numId w:val="1"/>
              </w:numPr>
              <w:spacing w:line="480" w:lineRule="auto"/>
              <w:ind w:left="357" w:hanging="357"/>
              <w:rPr>
                <w:rFonts w:ascii="Arial" w:hAnsi="Arial" w:cs="Arial"/>
                <w:sz w:val="28"/>
                <w:u w:val="single"/>
              </w:rPr>
            </w:pPr>
            <w:r>
              <w:rPr>
                <w:rFonts w:ascii="Arial" w:hAnsi="Arial" w:cs="Arial" w:hint="eastAsia"/>
                <w:sz w:val="28"/>
              </w:rPr>
              <w:t>What do you want to be in the future?</w:t>
            </w:r>
            <w:r>
              <w:rPr>
                <w:rFonts w:ascii="Arial" w:hAnsi="Arial" w:cs="Arial"/>
                <w:sz w:val="28"/>
              </w:rPr>
              <w:t xml:space="preserve"> Why?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520"/>
        </w:trPr>
        <w:tc>
          <w:tcPr>
            <w:tcW w:w="343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lastRenderedPageBreak/>
              <w:t>參考資料</w:t>
            </w: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247DE" w:rsidRPr="00F11636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11636">
              <w:rPr>
                <w:rFonts w:ascii="標楷體" w:eastAsia="標楷體" w:hAnsi="標楷體" w:hint="eastAsia"/>
              </w:rPr>
              <w:t>生涯發展能力指標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520"/>
        </w:trPr>
        <w:tc>
          <w:tcPr>
            <w:tcW w:w="343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學習單</w:t>
            </w: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D</w:t>
            </w:r>
            <w:r>
              <w:t>raw a family tree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3428"/>
        </w:trPr>
        <w:tc>
          <w:tcPr>
            <w:tcW w:w="343" w:type="dxa"/>
            <w:gridSpan w:val="3"/>
            <w:vMerge w:val="restar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hint="eastAsia"/>
              </w:rPr>
              <w:t>活動照片</w:t>
            </w: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>
                  <wp:extent cx="5238750" cy="2733675"/>
                  <wp:effectExtent l="19050" t="0" r="0" b="0"/>
                  <wp:docPr id="5" name="圖片 3" descr="C:\Users\liao\Desktop\2014.12月英文果展\IMG_8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liao\Desktop\2014.12月英文果展\IMG_8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516"/>
        </w:trPr>
        <w:tc>
          <w:tcPr>
            <w:tcW w:w="343" w:type="dxa"/>
            <w:gridSpan w:val="3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Pr="00827720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827720">
              <w:rPr>
                <w:rFonts w:ascii="標楷體" w:eastAsia="標楷體" w:hAnsi="標楷體" w:hint="eastAsia"/>
              </w:rPr>
              <w:t>說明:透過評量方式讓學生練習說明家人的職業和辛苦，進而思考自己的人格特質適合的職業類別為何</w:t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4068"/>
        </w:trPr>
        <w:tc>
          <w:tcPr>
            <w:tcW w:w="343" w:type="dxa"/>
            <w:gridSpan w:val="3"/>
            <w:vMerge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  <w:r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>
                  <wp:extent cx="5267325" cy="2609850"/>
                  <wp:effectExtent l="19050" t="0" r="9525" b="0"/>
                  <wp:docPr id="6" name="圖片 6" descr="P_20190620_08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190620_080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7DE" w:rsidTr="004247DE">
        <w:tblPrEx>
          <w:jc w:val="left"/>
          <w:tblCellMar>
            <w:left w:w="28" w:type="dxa"/>
            <w:right w:w="28" w:type="dxa"/>
          </w:tblCellMar>
          <w:tblLook w:val="0000"/>
        </w:tblPrEx>
        <w:trPr>
          <w:gridAfter w:val="1"/>
          <w:wAfter w:w="1243" w:type="dxa"/>
          <w:trHeight w:val="576"/>
        </w:trPr>
        <w:tc>
          <w:tcPr>
            <w:tcW w:w="343" w:type="dxa"/>
            <w:gridSpan w:val="3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4247DE" w:rsidRDefault="004247DE" w:rsidP="009B6755">
            <w:pPr>
              <w:adjustRightInd w:val="0"/>
              <w:snapToGrid w:val="0"/>
              <w:jc w:val="both"/>
            </w:pPr>
          </w:p>
        </w:tc>
        <w:tc>
          <w:tcPr>
            <w:tcW w:w="8357" w:type="dxa"/>
            <w:gridSpan w:val="6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4247DE" w:rsidRPr="00827720" w:rsidRDefault="004247DE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827720">
              <w:rPr>
                <w:rFonts w:ascii="標楷體" w:eastAsia="標楷體" w:hAnsi="標楷體" w:hint="eastAsia"/>
              </w:rPr>
              <w:t>說明</w:t>
            </w:r>
            <w:r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Ask the students if they want to be a boss in the future.</w:t>
            </w:r>
          </w:p>
        </w:tc>
      </w:tr>
    </w:tbl>
    <w:p w:rsidR="004247DE" w:rsidRDefault="004247DE" w:rsidP="004247DE"/>
    <w:p w:rsidR="004247DE" w:rsidRPr="00226779" w:rsidRDefault="004247DE" w:rsidP="004247DE">
      <w:pPr>
        <w:rPr>
          <w:rFonts w:ascii="標楷體" w:eastAsia="標楷體" w:hAnsi="標楷體"/>
          <w:sz w:val="28"/>
          <w:szCs w:val="28"/>
        </w:rPr>
      </w:pPr>
    </w:p>
    <w:p w:rsidR="001E10DE" w:rsidRDefault="001E10DE"/>
    <w:p w:rsidR="009F07F6" w:rsidRDefault="009F07F6"/>
    <w:p w:rsidR="009F07F6" w:rsidRDefault="009F07F6"/>
    <w:p w:rsidR="009F07F6" w:rsidRDefault="009F07F6"/>
    <w:p w:rsidR="009F07F6" w:rsidRDefault="009F07F6" w:rsidP="009F07F6">
      <w:pPr>
        <w:jc w:val="center"/>
        <w:rPr>
          <w:rFonts w:ascii="標楷體" w:eastAsia="標楷體" w:hAnsi="標楷體"/>
          <w:sz w:val="36"/>
          <w:szCs w:val="36"/>
        </w:rPr>
      </w:pPr>
      <w:r w:rsidRPr="00A25FCF">
        <w:rPr>
          <w:rFonts w:ascii="標楷體" w:eastAsia="標楷體" w:hAnsi="標楷體" w:hint="eastAsia"/>
          <w:sz w:val="36"/>
          <w:szCs w:val="36"/>
        </w:rPr>
        <w:lastRenderedPageBreak/>
        <w:t>活動主題：</w:t>
      </w:r>
      <w:r>
        <w:rPr>
          <w:rFonts w:ascii="標楷體" w:eastAsia="標楷體" w:hAnsi="標楷體" w:hint="eastAsia"/>
          <w:sz w:val="36"/>
          <w:szCs w:val="36"/>
        </w:rPr>
        <w:t>家庭教育</w:t>
      </w:r>
      <w:r w:rsidRPr="00A25FCF">
        <w:rPr>
          <w:rFonts w:ascii="標楷體" w:eastAsia="標楷體" w:hAnsi="標楷體" w:hint="eastAsia"/>
          <w:sz w:val="36"/>
          <w:szCs w:val="36"/>
        </w:rPr>
        <w:t>課程融入</w:t>
      </w:r>
      <w:r>
        <w:rPr>
          <w:rFonts w:ascii="標楷體" w:eastAsia="標楷體" w:hAnsi="標楷體" w:hint="eastAsia"/>
          <w:sz w:val="36"/>
          <w:szCs w:val="36"/>
        </w:rPr>
        <w:t>英語</w:t>
      </w:r>
      <w:r w:rsidRPr="00A25FCF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計畫及成果</w:t>
      </w:r>
    </w:p>
    <w:p w:rsidR="009F07F6" w:rsidRDefault="009F07F6" w:rsidP="009F07F6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(七年級)</w:t>
      </w:r>
    </w:p>
    <w:tbl>
      <w:tblPr>
        <w:tblpPr w:leftFromText="180" w:rightFromText="180" w:vertAnchor="page" w:horzAnchor="margin" w:tblpY="30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6"/>
        <w:gridCol w:w="7578"/>
      </w:tblGrid>
      <w:tr w:rsidR="009F07F6" w:rsidRPr="007C3A04" w:rsidTr="009B6755">
        <w:tc>
          <w:tcPr>
            <w:tcW w:w="115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活動教師</w:t>
            </w:r>
          </w:p>
        </w:tc>
        <w:tc>
          <w:tcPr>
            <w:tcW w:w="384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林佩儀</w:t>
            </w:r>
          </w:p>
        </w:tc>
      </w:tr>
      <w:tr w:rsidR="009F07F6" w:rsidRPr="007C3A04" w:rsidTr="009B6755">
        <w:tc>
          <w:tcPr>
            <w:tcW w:w="115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活動時間</w:t>
            </w:r>
          </w:p>
        </w:tc>
        <w:tc>
          <w:tcPr>
            <w:tcW w:w="384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Calibri"/>
                <w:sz w:val="32"/>
                <w:szCs w:val="32"/>
              </w:rPr>
              <w:t>10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>7</w:t>
            </w:r>
            <w:r w:rsidRPr="007C3A04">
              <w:rPr>
                <w:rFonts w:ascii="Calibri" w:eastAsia="標楷體" w:hAnsi="標楷體"/>
                <w:sz w:val="32"/>
                <w:szCs w:val="32"/>
              </w:rPr>
              <w:t>學年第</w:t>
            </w:r>
            <w:r w:rsidRPr="007C3A04">
              <w:rPr>
                <w:rFonts w:ascii="Calibri" w:eastAsia="標楷體" w:hAnsi="Calibri"/>
                <w:sz w:val="32"/>
                <w:szCs w:val="32"/>
              </w:rPr>
              <w:t>2</w:t>
            </w:r>
            <w:r w:rsidRPr="007C3A04">
              <w:rPr>
                <w:rFonts w:ascii="Calibri" w:eastAsia="標楷體" w:hAnsi="標楷體"/>
                <w:sz w:val="32"/>
                <w:szCs w:val="32"/>
              </w:rPr>
              <w:t>學期</w:t>
            </w:r>
          </w:p>
        </w:tc>
      </w:tr>
      <w:tr w:rsidR="009F07F6" w:rsidRPr="007C3A04" w:rsidTr="009B6755">
        <w:tc>
          <w:tcPr>
            <w:tcW w:w="115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融入單元</w:t>
            </w:r>
          </w:p>
        </w:tc>
        <w:tc>
          <w:tcPr>
            <w:tcW w:w="384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>
              <w:rPr>
                <w:rFonts w:ascii="Calibri" w:eastAsia="標楷體" w:hAnsi="Calibri"/>
                <w:sz w:val="32"/>
                <w:szCs w:val="32"/>
              </w:rPr>
              <w:t>U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>1-U3 can/do/does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>的用法</w:t>
            </w:r>
            <w:r>
              <w:rPr>
                <w:rFonts w:ascii="Calibri" w:eastAsia="標楷體" w:hAnsi="Calibri" w:hint="eastAsia"/>
                <w:sz w:val="32"/>
                <w:szCs w:val="32"/>
              </w:rPr>
              <w:t xml:space="preserve"> </w:t>
            </w:r>
          </w:p>
        </w:tc>
      </w:tr>
      <w:tr w:rsidR="009F07F6" w:rsidRPr="007C3A04" w:rsidTr="009B6755">
        <w:tc>
          <w:tcPr>
            <w:tcW w:w="115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融入指標</w:t>
            </w:r>
          </w:p>
        </w:tc>
        <w:tc>
          <w:tcPr>
            <w:tcW w:w="3845" w:type="pct"/>
          </w:tcPr>
          <w:p w:rsidR="009F07F6" w:rsidRPr="00B422F0" w:rsidRDefault="009F07F6" w:rsidP="009B6755">
            <w:pPr>
              <w:rPr>
                <w:rFonts w:ascii="Calibri" w:eastAsia="標楷體" w:hAnsi="Calibri"/>
                <w:bCs/>
                <w:sz w:val="32"/>
                <w:szCs w:val="32"/>
              </w:rPr>
            </w:pPr>
            <w:r w:rsidRPr="00196AC3">
              <w:rPr>
                <w:rFonts w:ascii="Calibri" w:eastAsia="標楷體" w:hAnsi="Calibri"/>
                <w:bCs/>
                <w:sz w:val="32"/>
                <w:szCs w:val="32"/>
              </w:rPr>
              <w:t>I-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1"/>
              </w:smartTagPr>
              <w:r w:rsidRPr="00196AC3">
                <w:rPr>
                  <w:rFonts w:ascii="Calibri" w:eastAsia="標楷體" w:hAnsi="Calibri"/>
                  <w:bCs/>
                  <w:sz w:val="32"/>
                  <w:szCs w:val="32"/>
                </w:rPr>
                <w:t>1-4-1</w:t>
              </w:r>
            </w:smartTag>
            <w:r w:rsidRPr="00196AC3">
              <w:rPr>
                <w:rFonts w:ascii="Calibri" w:eastAsia="標楷體" w:hAnsi="Calibri" w:hint="eastAsia"/>
                <w:bCs/>
                <w:sz w:val="32"/>
                <w:szCs w:val="32"/>
              </w:rPr>
              <w:t>認識並實踐青少年在家庭中的角色和責任</w:t>
            </w:r>
            <w:r w:rsidRPr="00196AC3">
              <w:rPr>
                <w:rFonts w:ascii="Calibri" w:eastAsia="標楷體" w:hAnsi="Calibri"/>
                <w:bCs/>
                <w:sz w:val="32"/>
                <w:szCs w:val="32"/>
              </w:rPr>
              <w:t xml:space="preserve"> </w:t>
            </w:r>
          </w:p>
        </w:tc>
      </w:tr>
      <w:tr w:rsidR="009F07F6" w:rsidRPr="007C3A04" w:rsidTr="009B6755">
        <w:tc>
          <w:tcPr>
            <w:tcW w:w="1155" w:type="pct"/>
          </w:tcPr>
          <w:p w:rsidR="009F07F6" w:rsidRPr="007C3A04" w:rsidRDefault="009F07F6" w:rsidP="009B6755">
            <w:pPr>
              <w:rPr>
                <w:rFonts w:ascii="Calibri" w:eastAsia="標楷體" w:hAnsi="Calibri"/>
                <w:sz w:val="32"/>
                <w:szCs w:val="32"/>
              </w:rPr>
            </w:pPr>
            <w:r w:rsidRPr="007C3A04">
              <w:rPr>
                <w:rFonts w:ascii="Calibri" w:eastAsia="標楷體" w:hAnsi="標楷體"/>
                <w:sz w:val="32"/>
                <w:szCs w:val="32"/>
              </w:rPr>
              <w:t>教學內容</w:t>
            </w:r>
          </w:p>
        </w:tc>
        <w:tc>
          <w:tcPr>
            <w:tcW w:w="3845" w:type="pct"/>
          </w:tcPr>
          <w:p w:rsidR="009F07F6" w:rsidRPr="00FD3352" w:rsidRDefault="009F07F6" w:rsidP="009F07F6">
            <w:pPr>
              <w:numPr>
                <w:ilvl w:val="0"/>
                <w:numId w:val="2"/>
              </w:numPr>
              <w:rPr>
                <w:rFonts w:ascii="Calibri" w:eastAsia="標楷體" w:hAnsi="Calibri"/>
                <w:sz w:val="32"/>
                <w:szCs w:val="32"/>
              </w:rPr>
            </w:pPr>
            <w:r>
              <w:rPr>
                <w:rFonts w:ascii="Calibri" w:eastAsia="標楷體" w:hAnsi="標楷體" w:hint="eastAsia"/>
                <w:sz w:val="32"/>
                <w:szCs w:val="32"/>
              </w:rPr>
              <w:t>複習本課文法重點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 xml:space="preserve"> can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及現在式用法</w:t>
            </w:r>
          </w:p>
          <w:p w:rsidR="009F07F6" w:rsidRPr="00BC5452" w:rsidRDefault="009F07F6" w:rsidP="009F07F6">
            <w:pPr>
              <w:numPr>
                <w:ilvl w:val="0"/>
                <w:numId w:val="2"/>
              </w:numPr>
              <w:rPr>
                <w:rFonts w:ascii="Calibri" w:eastAsia="標楷體" w:hAnsi="Calibri"/>
                <w:sz w:val="32"/>
                <w:szCs w:val="32"/>
              </w:rPr>
            </w:pPr>
            <w:r>
              <w:rPr>
                <w:rFonts w:ascii="Calibri" w:eastAsia="標楷體" w:hAnsi="標楷體" w:hint="eastAsia"/>
                <w:sz w:val="32"/>
                <w:szCs w:val="32"/>
              </w:rPr>
              <w:t>一起讀繪本</w:t>
            </w:r>
            <w:r>
              <w:rPr>
                <w:rFonts w:ascii="Calibri" w:eastAsia="標楷體" w:hAnsi="標楷體"/>
                <w:sz w:val="32"/>
                <w:szCs w:val="32"/>
              </w:rPr>
              <w:t>“</w:t>
            </w:r>
            <w:r w:rsidRPr="00323459">
              <w:rPr>
                <w:rFonts w:ascii="Calibri" w:eastAsia="標楷體" w:hAnsi="標楷體" w:hint="eastAsia"/>
                <w:i/>
                <w:sz w:val="32"/>
                <w:szCs w:val="32"/>
              </w:rPr>
              <w:t>Piggybook</w:t>
            </w:r>
            <w:r>
              <w:rPr>
                <w:rFonts w:ascii="Calibri" w:eastAsia="標楷體" w:hAnsi="標楷體"/>
                <w:sz w:val="32"/>
                <w:szCs w:val="32"/>
              </w:rPr>
              <w:t>”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。</w:t>
            </w:r>
          </w:p>
          <w:p w:rsidR="009F07F6" w:rsidRPr="007C3A04" w:rsidRDefault="009F07F6" w:rsidP="009F07F6">
            <w:pPr>
              <w:numPr>
                <w:ilvl w:val="0"/>
                <w:numId w:val="2"/>
              </w:numPr>
              <w:rPr>
                <w:rFonts w:ascii="Calibri" w:eastAsia="標楷體" w:hAnsi="Calibri"/>
                <w:sz w:val="32"/>
                <w:szCs w:val="32"/>
              </w:rPr>
            </w:pPr>
            <w:r>
              <w:rPr>
                <w:rFonts w:ascii="Calibri" w:eastAsia="標楷體" w:hAnsi="標楷體" w:hint="eastAsia"/>
                <w:sz w:val="32"/>
                <w:szCs w:val="32"/>
              </w:rPr>
              <w:t>根據繪本和孩子一起討論家中家事分配，以及思考父母親及照顧者的辛苦。</w:t>
            </w:r>
          </w:p>
          <w:p w:rsidR="009F07F6" w:rsidRPr="007C3A04" w:rsidRDefault="009F07F6" w:rsidP="009F07F6">
            <w:pPr>
              <w:numPr>
                <w:ilvl w:val="0"/>
                <w:numId w:val="2"/>
              </w:numPr>
              <w:rPr>
                <w:rFonts w:ascii="Calibri" w:eastAsia="標楷體" w:hAnsi="Calibri"/>
                <w:sz w:val="32"/>
                <w:szCs w:val="32"/>
              </w:rPr>
            </w:pPr>
            <w:r>
              <w:rPr>
                <w:rFonts w:ascii="Calibri" w:eastAsia="標楷體" w:hAnsi="標楷體"/>
                <w:sz w:val="32"/>
                <w:szCs w:val="32"/>
              </w:rPr>
              <w:t>幫助同學透過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運用所學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can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及現在式用法</w:t>
            </w:r>
            <w:r>
              <w:rPr>
                <w:rFonts w:ascii="Calibri" w:eastAsia="標楷體" w:hAnsi="標楷體"/>
                <w:sz w:val="32"/>
                <w:szCs w:val="32"/>
              </w:rPr>
              <w:t>完成學習單</w:t>
            </w:r>
            <w:r>
              <w:rPr>
                <w:rFonts w:ascii="Calibri" w:eastAsia="標楷體" w:hAnsi="標楷體" w:hint="eastAsia"/>
                <w:sz w:val="32"/>
                <w:szCs w:val="32"/>
              </w:rPr>
              <w:t>。</w:t>
            </w:r>
          </w:p>
        </w:tc>
      </w:tr>
    </w:tbl>
    <w:p w:rsidR="009F07F6" w:rsidRDefault="009F07F6" w:rsidP="009F07F6">
      <w:pPr>
        <w:jc w:val="center"/>
      </w:pPr>
    </w:p>
    <w:p w:rsidR="009F07F6" w:rsidRPr="0017124C" w:rsidRDefault="009F07F6" w:rsidP="009F07F6">
      <w:pPr>
        <w:rPr>
          <w:rFonts w:ascii="Calibri" w:eastAsia="標楷體" w:hAnsi="Calibri"/>
          <w:sz w:val="28"/>
          <w:szCs w:val="28"/>
        </w:rPr>
      </w:pPr>
    </w:p>
    <w:p w:rsidR="009F07F6" w:rsidRDefault="009F07F6" w:rsidP="009F07F6">
      <w:pPr>
        <w:numPr>
          <w:ilvl w:val="0"/>
          <w:numId w:val="3"/>
        </w:num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 w:hint="eastAsia"/>
          <w:b/>
          <w:sz w:val="28"/>
          <w:szCs w:val="28"/>
          <w:u w:val="single"/>
        </w:rPr>
        <w:t>成果照片</w:t>
      </w:r>
    </w:p>
    <w:p w:rsidR="009F07F6" w:rsidRDefault="009F07F6" w:rsidP="009F07F6">
      <w:pPr>
        <w:rPr>
          <w:rFonts w:ascii="Calibri" w:hAnsi="Calibri"/>
          <w:b/>
          <w:sz w:val="28"/>
          <w:szCs w:val="28"/>
          <w:u w:val="single"/>
        </w:rPr>
      </w:pPr>
    </w:p>
    <w:tbl>
      <w:tblPr>
        <w:tblStyle w:val="a9"/>
        <w:tblW w:w="0" w:type="auto"/>
        <w:tblLayout w:type="fixed"/>
        <w:tblLook w:val="01E0"/>
      </w:tblPr>
      <w:tblGrid>
        <w:gridCol w:w="5070"/>
        <w:gridCol w:w="4784"/>
      </w:tblGrid>
      <w:tr w:rsidR="009F07F6" w:rsidTr="009F07F6">
        <w:trPr>
          <w:trHeight w:val="6102"/>
        </w:trPr>
        <w:tc>
          <w:tcPr>
            <w:tcW w:w="5070" w:type="dxa"/>
          </w:tcPr>
          <w:p w:rsidR="009F07F6" w:rsidRDefault="009F07F6" w:rsidP="009B6755">
            <w:pPr>
              <w:rPr>
                <w:rFonts w:ascii="Calibri" w:hAnsi="Calibri"/>
                <w:b/>
                <w:sz w:val="28"/>
                <w:szCs w:val="28"/>
                <w:u w:val="single"/>
              </w:rPr>
            </w:pPr>
          </w:p>
          <w:p w:rsidR="009F07F6" w:rsidRDefault="009F07F6" w:rsidP="009B6755">
            <w:pPr>
              <w:rPr>
                <w:rFonts w:ascii="Calibri" w:hAnsi="Calibri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32385</wp:posOffset>
                  </wp:positionV>
                  <wp:extent cx="3314700" cy="3314700"/>
                  <wp:effectExtent l="19050" t="0" r="0" b="0"/>
                  <wp:wrapThrough wrapText="bothSides">
                    <wp:wrapPolygon edited="0">
                      <wp:start x="-124" y="0"/>
                      <wp:lineTo x="-124" y="21476"/>
                      <wp:lineTo x="21600" y="21476"/>
                      <wp:lineTo x="21600" y="0"/>
                      <wp:lineTo x="-124" y="0"/>
                    </wp:wrapPolygon>
                  </wp:wrapThrough>
                  <wp:docPr id="8" name="圖片 2" descr="get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t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4" w:type="dxa"/>
          </w:tcPr>
          <w:p w:rsidR="009F07F6" w:rsidRDefault="009F07F6" w:rsidP="009B6755">
            <w:pPr>
              <w:rPr>
                <w:rFonts w:ascii="Calibri" w:hAnsi="Calibri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hint="eastAsia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121285</wp:posOffset>
                  </wp:positionV>
                  <wp:extent cx="2813050" cy="3752850"/>
                  <wp:effectExtent l="19050" t="0" r="6350" b="0"/>
                  <wp:wrapTight wrapText="bothSides">
                    <wp:wrapPolygon edited="0">
                      <wp:start x="-146" y="0"/>
                      <wp:lineTo x="-146" y="21490"/>
                      <wp:lineTo x="21649" y="21490"/>
                      <wp:lineTo x="21649" y="0"/>
                      <wp:lineTo x="-146" y="0"/>
                    </wp:wrapPolygon>
                  </wp:wrapTight>
                  <wp:docPr id="7" name="圖片 3" descr="20190313_10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0313_105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7F6" w:rsidRPr="00C27E9C" w:rsidTr="009F07F6">
        <w:tc>
          <w:tcPr>
            <w:tcW w:w="5070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 w:rsidRPr="00C27E9C">
              <w:rPr>
                <w:rFonts w:ascii="Calibri" w:hAnsi="Calibri" w:hint="eastAsia"/>
              </w:rPr>
              <w:t>繪本</w:t>
            </w:r>
          </w:p>
        </w:tc>
        <w:tc>
          <w:tcPr>
            <w:tcW w:w="4784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 w:rsidRPr="00C27E9C">
              <w:rPr>
                <w:rFonts w:ascii="Calibri" w:hAnsi="Calibri" w:hint="eastAsia"/>
              </w:rPr>
              <w:t>學習單</w:t>
            </w:r>
          </w:p>
        </w:tc>
      </w:tr>
      <w:tr w:rsidR="009F07F6" w:rsidRPr="00C27E9C" w:rsidTr="009F07F6">
        <w:tc>
          <w:tcPr>
            <w:tcW w:w="5070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110490</wp:posOffset>
                  </wp:positionV>
                  <wp:extent cx="2677160" cy="3571875"/>
                  <wp:effectExtent l="19050" t="0" r="8890" b="0"/>
                  <wp:wrapThrough wrapText="bothSides">
                    <wp:wrapPolygon edited="0">
                      <wp:start x="-154" y="0"/>
                      <wp:lineTo x="-154" y="21542"/>
                      <wp:lineTo x="21672" y="21542"/>
                      <wp:lineTo x="21672" y="0"/>
                      <wp:lineTo x="-154" y="0"/>
                    </wp:wrapPolygon>
                  </wp:wrapThrough>
                  <wp:docPr id="4" name="圖片 4" descr="20190313_10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0313_105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  <w:p w:rsidR="009F07F6" w:rsidRPr="00C27E9C" w:rsidRDefault="009F07F6" w:rsidP="009B6755">
            <w:pPr>
              <w:rPr>
                <w:rFonts w:ascii="Calibri" w:hAnsi="Calibri"/>
              </w:rPr>
            </w:pPr>
          </w:p>
        </w:tc>
        <w:tc>
          <w:tcPr>
            <w:tcW w:w="4784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221615</wp:posOffset>
                  </wp:positionV>
                  <wp:extent cx="2406650" cy="3209925"/>
                  <wp:effectExtent l="19050" t="0" r="0" b="0"/>
                  <wp:wrapThrough wrapText="bothSides">
                    <wp:wrapPolygon edited="0">
                      <wp:start x="-171" y="0"/>
                      <wp:lineTo x="-171" y="21536"/>
                      <wp:lineTo x="21543" y="21536"/>
                      <wp:lineTo x="21543" y="0"/>
                      <wp:lineTo x="-171" y="0"/>
                    </wp:wrapPolygon>
                  </wp:wrapThrough>
                  <wp:docPr id="3" name="圖片 5" descr="20190312_16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90312_16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7F6" w:rsidRPr="00C27E9C" w:rsidTr="009F07F6">
        <w:tc>
          <w:tcPr>
            <w:tcW w:w="5070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 w:rsidRPr="00C27E9C">
              <w:rPr>
                <w:rFonts w:ascii="Calibri" w:hAnsi="Calibri" w:hint="eastAsia"/>
              </w:rPr>
              <w:t>學習單</w:t>
            </w:r>
          </w:p>
        </w:tc>
        <w:tc>
          <w:tcPr>
            <w:tcW w:w="4784" w:type="dxa"/>
          </w:tcPr>
          <w:p w:rsidR="009F07F6" w:rsidRPr="00C27E9C" w:rsidRDefault="009F07F6" w:rsidP="009B6755">
            <w:pPr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學生寫學習單狀況</w:t>
            </w:r>
          </w:p>
        </w:tc>
      </w:tr>
    </w:tbl>
    <w:p w:rsidR="009F07F6" w:rsidRPr="003A3350" w:rsidRDefault="009F07F6" w:rsidP="009F07F6">
      <w:pPr>
        <w:rPr>
          <w:rFonts w:ascii="Calibri" w:hAnsi="Calibri"/>
          <w:b/>
          <w:sz w:val="28"/>
          <w:szCs w:val="28"/>
          <w:u w:val="single"/>
        </w:rPr>
      </w:pPr>
    </w:p>
    <w:p w:rsidR="009F07F6" w:rsidRDefault="009F07F6" w:rsidP="009F07F6">
      <w:pPr>
        <w:jc w:val="center"/>
      </w:pPr>
    </w:p>
    <w:p w:rsidR="001E69F4" w:rsidRDefault="001E69F4" w:rsidP="009F07F6">
      <w:pPr>
        <w:jc w:val="center"/>
      </w:pPr>
    </w:p>
    <w:p w:rsidR="001E69F4" w:rsidRDefault="001E69F4" w:rsidP="001E69F4">
      <w:pPr>
        <w:jc w:val="center"/>
        <w:rPr>
          <w:rFonts w:ascii="標楷體" w:eastAsia="標楷體" w:hAnsi="標楷體"/>
          <w:spacing w:val="20"/>
          <w:sz w:val="32"/>
          <w:szCs w:val="32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lastRenderedPageBreak/>
        <w:t>臺南市立後壁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國中</w:t>
      </w:r>
      <w:r>
        <w:rPr>
          <w:rFonts w:ascii="標楷體" w:eastAsia="標楷體" w:hAnsi="標楷體" w:hint="eastAsia"/>
          <w:spacing w:val="20"/>
          <w:sz w:val="32"/>
          <w:szCs w:val="32"/>
        </w:rPr>
        <w:t>107學年度第一學期</w:t>
      </w:r>
    </w:p>
    <w:p w:rsidR="001E69F4" w:rsidRDefault="001E69F4" w:rsidP="001E69F4">
      <w:pPr>
        <w:jc w:val="center"/>
        <w:rPr>
          <w:rFonts w:ascii="標楷體" w:eastAsia="標楷體" w:hAnsi="標楷體"/>
          <w:spacing w:val="20"/>
          <w:sz w:val="32"/>
          <w:szCs w:val="32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t>家庭教育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議題</w:t>
      </w:r>
      <w:r>
        <w:rPr>
          <w:rFonts w:ascii="標楷體" w:eastAsia="標楷體" w:hAnsi="標楷體" w:hint="eastAsia"/>
          <w:spacing w:val="20"/>
          <w:sz w:val="32"/>
          <w:szCs w:val="32"/>
        </w:rPr>
        <w:t>融入國文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領域教學</w:t>
      </w:r>
    </w:p>
    <w:p w:rsidR="001E69F4" w:rsidRPr="001E69F4" w:rsidRDefault="001E69F4" w:rsidP="001E69F4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t>教學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活動</w:t>
      </w:r>
      <w:r>
        <w:rPr>
          <w:rFonts w:ascii="標楷體" w:eastAsia="標楷體" w:hAnsi="標楷體" w:hint="eastAsia"/>
          <w:spacing w:val="20"/>
          <w:sz w:val="32"/>
          <w:szCs w:val="32"/>
        </w:rPr>
        <w:t>簡案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設計</w:t>
      </w:r>
      <w:r>
        <w:rPr>
          <w:rFonts w:ascii="標楷體" w:eastAsia="標楷體" w:hAnsi="標楷體" w:hint="eastAsia"/>
          <w:spacing w:val="20"/>
          <w:sz w:val="32"/>
          <w:szCs w:val="32"/>
        </w:rPr>
        <w:t>單暨</w:t>
      </w:r>
      <w:r w:rsidRPr="00297F16">
        <w:rPr>
          <w:rFonts w:ascii="標楷體" w:eastAsia="標楷體" w:hAnsi="標楷體" w:hint="eastAsia"/>
          <w:sz w:val="32"/>
          <w:szCs w:val="32"/>
        </w:rPr>
        <w:t>自我檢核</w:t>
      </w:r>
      <w:r>
        <w:rPr>
          <w:rFonts w:ascii="標楷體" w:eastAsia="標楷體" w:hAnsi="標楷體" w:hint="eastAsia"/>
          <w:sz w:val="32"/>
          <w:szCs w:val="32"/>
        </w:rPr>
        <w:t>表</w:t>
      </w:r>
    </w:p>
    <w:p w:rsidR="001E69F4" w:rsidRPr="00677D67" w:rsidRDefault="001E69F4" w:rsidP="001E69F4">
      <w:pPr>
        <w:rPr>
          <w:rFonts w:ascii="標楷體" w:eastAsia="標楷體" w:hAnsi="標楷體"/>
          <w:sz w:val="16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Pr="00677D67">
        <w:rPr>
          <w:rFonts w:ascii="標楷體" w:eastAsia="標楷體" w:hAnsi="標楷體" w:hint="eastAsia"/>
          <w:sz w:val="28"/>
        </w:rPr>
        <w:t>科目領域：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>國文領域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年級</w:t>
      </w:r>
      <w:r w:rsidRPr="00677D67">
        <w:rPr>
          <w:rFonts w:ascii="標楷體" w:eastAsia="標楷體" w:hAnsi="標楷體" w:hint="eastAsia"/>
          <w:sz w:val="28"/>
        </w:rPr>
        <w:t>：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 xml:space="preserve">九 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</w:rPr>
        <w:t xml:space="preserve"> </w:t>
      </w:r>
      <w:r w:rsidRPr="00677D67">
        <w:rPr>
          <w:rFonts w:ascii="標楷體" w:eastAsia="標楷體" w:hAnsi="標楷體" w:hint="eastAsia"/>
          <w:sz w:val="28"/>
        </w:rPr>
        <w:t>設計者：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u w:val="single"/>
        </w:rPr>
        <w:t xml:space="preserve">許慧怡        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</w:t>
      </w:r>
      <w:r w:rsidRPr="00677D67">
        <w:rPr>
          <w:rFonts w:ascii="標楷體" w:eastAsia="標楷體" w:hAnsi="標楷體" w:hint="eastAsia"/>
          <w:sz w:val="28"/>
        </w:rPr>
        <w:t xml:space="preserve"> </w:t>
      </w:r>
    </w:p>
    <w:p w:rsidR="001E69F4" w:rsidRPr="00677D67" w:rsidRDefault="001E69F4" w:rsidP="001E69F4">
      <w:pPr>
        <w:jc w:val="center"/>
        <w:rPr>
          <w:rFonts w:ascii="標楷體" w:eastAsia="標楷體" w:hAnsi="標楷體"/>
          <w:sz w:val="16"/>
        </w:rPr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8"/>
        <w:gridCol w:w="1440"/>
        <w:gridCol w:w="1528"/>
        <w:gridCol w:w="812"/>
        <w:gridCol w:w="1800"/>
        <w:gridCol w:w="1600"/>
        <w:gridCol w:w="1560"/>
      </w:tblGrid>
      <w:tr w:rsidR="001E69F4" w:rsidRPr="000717CF" w:rsidTr="009B6755">
        <w:trPr>
          <w:cantSplit/>
          <w:trHeight w:val="912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717CF">
              <w:rPr>
                <w:rFonts w:ascii="標楷體" w:eastAsia="標楷體" w:hAnsi="標楷體" w:hint="eastAsia"/>
                <w:sz w:val="28"/>
              </w:rPr>
              <w:t>版本</w:t>
            </w:r>
          </w:p>
        </w:tc>
        <w:tc>
          <w:tcPr>
            <w:tcW w:w="29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康軒</w:t>
            </w:r>
            <w:r w:rsidRPr="000717CF">
              <w:rPr>
                <w:rFonts w:ascii="標楷體" w:eastAsia="標楷體" w:hAnsi="標楷體" w:hint="eastAsia"/>
                <w:sz w:val="28"/>
              </w:rPr>
              <w:t>版</w:t>
            </w:r>
          </w:p>
        </w:tc>
        <w:tc>
          <w:tcPr>
            <w:tcW w:w="577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 w:rsidRPr="000717CF">
              <w:rPr>
                <w:rFonts w:ascii="標楷體" w:eastAsia="標楷體" w:hAnsi="標楷體" w:hint="eastAsia"/>
                <w:sz w:val="28"/>
              </w:rPr>
              <w:t>單元名稱：</w:t>
            </w:r>
            <w:r>
              <w:rPr>
                <w:rFonts w:ascii="標楷體" w:eastAsia="標楷體" w:hAnsi="標楷體" w:hint="eastAsia"/>
                <w:sz w:val="28"/>
              </w:rPr>
              <w:t>麥帥為子祈禱文</w:t>
            </w:r>
            <w:r w:rsidRPr="000717CF">
              <w:rPr>
                <w:rFonts w:ascii="標楷體" w:eastAsia="標楷體" w:hAnsi="標楷體" w:hint="eastAsia"/>
                <w:sz w:val="28"/>
              </w:rPr>
              <w:t xml:space="preserve"> </w:t>
            </w:r>
          </w:p>
        </w:tc>
      </w:tr>
      <w:tr w:rsidR="001E69F4" w:rsidRPr="000717CF" w:rsidTr="009B6755">
        <w:trPr>
          <w:cantSplit/>
          <w:trHeight w:val="720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717CF">
              <w:rPr>
                <w:rFonts w:ascii="標楷體" w:eastAsia="標楷體" w:hAnsi="標楷體" w:hint="eastAsia"/>
                <w:sz w:val="28"/>
              </w:rPr>
              <w:t>冊別</w:t>
            </w:r>
          </w:p>
        </w:tc>
        <w:tc>
          <w:tcPr>
            <w:tcW w:w="29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第五</w:t>
            </w:r>
            <w:r w:rsidRPr="000717CF">
              <w:rPr>
                <w:rFonts w:ascii="標楷體" w:eastAsia="標楷體" w:hAnsi="標楷體" w:hint="eastAsia"/>
                <w:sz w:val="28"/>
              </w:rPr>
              <w:t>冊</w:t>
            </w:r>
          </w:p>
        </w:tc>
        <w:tc>
          <w:tcPr>
            <w:tcW w:w="577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 w:rsidRPr="000717CF">
              <w:rPr>
                <w:rFonts w:ascii="標楷體" w:eastAsia="標楷體" w:hAnsi="標楷體" w:hint="eastAsia"/>
                <w:sz w:val="28"/>
              </w:rPr>
              <w:t>融入教學時間：</w:t>
            </w:r>
            <w:r>
              <w:rPr>
                <w:rFonts w:ascii="標楷體" w:eastAsia="標楷體" w:hAnsi="標楷體" w:hint="eastAsia"/>
                <w:sz w:val="28"/>
              </w:rPr>
              <w:t>1/4</w:t>
            </w:r>
          </w:p>
        </w:tc>
      </w:tr>
      <w:tr w:rsidR="001E69F4" w:rsidRPr="000717CF" w:rsidTr="009B6755">
        <w:trPr>
          <w:trHeight w:val="1122"/>
        </w:trPr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原課程內容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融入議題之活動內容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實施方式或</w:t>
            </w:r>
          </w:p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對應融入議題之能力指標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自我檢核</w:t>
            </w:r>
          </w:p>
          <w:p w:rsidR="001E69F4" w:rsidRPr="000717CF" w:rsidRDefault="001E69F4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717CF">
              <w:rPr>
                <w:rFonts w:ascii="標楷體" w:eastAsia="標楷體" w:hAnsi="標楷體" w:hint="eastAsia"/>
                <w:sz w:val="28"/>
                <w:szCs w:val="28"/>
              </w:rPr>
              <w:t>(可依指標)</w:t>
            </w:r>
          </w:p>
        </w:tc>
      </w:tr>
      <w:tr w:rsidR="001E69F4" w:rsidRPr="000717CF" w:rsidTr="009B6755">
        <w:trPr>
          <w:trHeight w:val="6767"/>
        </w:trPr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9F4" w:rsidRPr="00815D13" w:rsidRDefault="001E69F4" w:rsidP="001E69F4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認識麥帥及其軍事成就。</w:t>
            </w:r>
          </w:p>
          <w:p w:rsidR="001E69F4" w:rsidRPr="00815D13" w:rsidRDefault="001E69F4" w:rsidP="001E69F4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了解麥帥所提示的修養要點及處事原則。</w:t>
            </w:r>
          </w:p>
          <w:p w:rsidR="001E69F4" w:rsidRPr="00815D13" w:rsidRDefault="001E69F4" w:rsidP="001E69F4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運用簡潔的文字書寫出惕勵箴言。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9F4" w:rsidRPr="00153643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153643">
              <w:rPr>
                <w:rFonts w:ascii="標楷體" w:eastAsia="標楷體" w:hAnsi="標楷體" w:hint="eastAsia"/>
              </w:rPr>
              <w:t xml:space="preserve">家庭教育議題 </w:t>
            </w:r>
          </w:p>
          <w:p w:rsidR="001E69F4" w:rsidRPr="00153643" w:rsidRDefault="001E69F4" w:rsidP="001E69F4">
            <w:pPr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 w:rsidRPr="00153643">
              <w:rPr>
                <w:rFonts w:ascii="標楷體" w:eastAsia="標楷體" w:hAnsi="標楷體" w:hint="eastAsia"/>
                <w:bCs/>
                <w:snapToGrid w:val="0"/>
                <w:kern w:val="0"/>
              </w:rPr>
              <w:t>藉由＜</w:t>
            </w:r>
            <w:r w:rsidRPr="00153643">
              <w:rPr>
                <w:rFonts w:ascii="標楷體" w:eastAsia="標楷體" w:hAnsi="標楷體" w:hint="eastAsia"/>
              </w:rPr>
              <w:t>麥帥為子祈禱文</w:t>
            </w:r>
            <w:r w:rsidRPr="00153643">
              <w:rPr>
                <w:rFonts w:ascii="標楷體" w:eastAsia="標楷體" w:hAnsi="標楷體" w:hint="eastAsia"/>
                <w:bCs/>
                <w:snapToGrid w:val="0"/>
                <w:kern w:val="0"/>
              </w:rPr>
              <w:t>＞引導同學了解父母親對子女殷切的期許，</w:t>
            </w:r>
            <w:r>
              <w:rPr>
                <w:rFonts w:ascii="標楷體" w:eastAsia="標楷體" w:hAnsi="標楷體" w:hint="eastAsia"/>
                <w:bCs/>
                <w:snapToGrid w:val="0"/>
                <w:kern w:val="0"/>
              </w:rPr>
              <w:t>並且能同理父母的辛苦</w:t>
            </w:r>
            <w:r w:rsidRPr="00153643">
              <w:rPr>
                <w:rFonts w:ascii="標楷體" w:eastAsia="標楷體" w:hAnsi="標楷體" w:hint="eastAsia"/>
                <w:bCs/>
                <w:snapToGrid w:val="0"/>
                <w:kern w:val="0"/>
              </w:rPr>
              <w:t>。</w:t>
            </w:r>
          </w:p>
          <w:p w:rsidR="001E69F4" w:rsidRPr="00815D13" w:rsidRDefault="001E69F4" w:rsidP="001E69F4">
            <w:pPr>
              <w:numPr>
                <w:ilvl w:val="0"/>
                <w:numId w:val="5"/>
              </w:numPr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請學生與家長完成學習單，並上臺分享父母的期許與自己的理想是否符合，並說明若與父母的期望有衝突，該如何調整。</w:t>
            </w:r>
          </w:p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</w:p>
          <w:p w:rsidR="001E69F4" w:rsidRPr="00815D13" w:rsidRDefault="001E69F4" w:rsidP="009B6755">
            <w:pPr>
              <w:pStyle w:val="0"/>
              <w:ind w:left="0" w:firstLineChars="100" w:firstLine="240"/>
              <w:rPr>
                <w:rFonts w:hAnsi="新細明體"/>
                <w:bCs/>
                <w:sz w:val="24"/>
                <w:szCs w:val="24"/>
              </w:rPr>
            </w:pPr>
            <w:r w:rsidRPr="00815D13">
              <w:rPr>
                <w:rFonts w:hAnsi="新細明體"/>
                <w:bCs/>
                <w:snapToGrid w:val="0"/>
                <w:kern w:val="0"/>
                <w:sz w:val="24"/>
                <w:szCs w:val="24"/>
              </w:rPr>
              <w:t xml:space="preserve"> </w:t>
            </w:r>
          </w:p>
          <w:p w:rsidR="001E69F4" w:rsidRPr="00815D13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9F4" w:rsidRPr="00815D13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1.以共同完成學習單的方式，讓學生與家長互相交流，進而了解彼此的期許，以達共識。</w:t>
            </w:r>
          </w:p>
          <w:p w:rsidR="001E69F4" w:rsidRPr="00815D13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課堂發表。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1"/>
                <w:attr w:name="Day" w:val="2"/>
                <w:attr w:name="IsLunarDate" w:val="False"/>
                <w:attr w:name="IsROCDate" w:val="False"/>
              </w:smartTagPr>
              <w:r w:rsidRPr="00815D13">
                <w:rPr>
                  <w:rFonts w:ascii="標楷體" w:eastAsia="標楷體" w:hAnsi="標楷體"/>
                </w:rPr>
                <w:t>4-1-2</w:t>
              </w:r>
            </w:smartTag>
          </w:p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察覺自己與家人的溝通方式</w:t>
            </w:r>
          </w:p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815D13">
                <w:rPr>
                  <w:rFonts w:ascii="標楷體" w:eastAsia="標楷體" w:hAnsi="標楷體"/>
                </w:rPr>
                <w:t>4-3-3</w:t>
              </w:r>
            </w:smartTag>
          </w:p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  <w:r w:rsidRPr="00815D13">
              <w:rPr>
                <w:rFonts w:ascii="標楷體" w:eastAsia="標楷體" w:hAnsi="標楷體" w:hint="eastAsia"/>
              </w:rPr>
              <w:t>運用溝通技巧與家人分享彼此的想法與感受</w:t>
            </w:r>
          </w:p>
          <w:p w:rsidR="001E69F4" w:rsidRPr="00815D13" w:rsidRDefault="001E69F4" w:rsidP="009B6755">
            <w:pPr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4"/>
                <w:attr w:name="Day" w:val="2"/>
                <w:attr w:name="IsLunarDate" w:val="False"/>
                <w:attr w:name="IsROCDate" w:val="False"/>
              </w:smartTagPr>
              <w:r w:rsidRPr="00815D13">
                <w:rPr>
                  <w:rFonts w:ascii="標楷體" w:eastAsia="標楷體" w:hAnsi="標楷體"/>
                </w:rPr>
                <w:t>4-4-2</w:t>
              </w:r>
            </w:smartTag>
          </w:p>
          <w:p w:rsidR="001E69F4" w:rsidRPr="00815D13" w:rsidRDefault="001E69F4" w:rsidP="009B6755">
            <w:r w:rsidRPr="00815D13">
              <w:rPr>
                <w:rFonts w:ascii="標楷體" w:eastAsia="標楷體" w:hAnsi="標楷體" w:hint="eastAsia"/>
              </w:rPr>
              <w:t>運用溝通技巧，促進家庭和諧。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9F4" w:rsidRPr="000717CF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1E69F4" w:rsidRPr="000717CF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1E69F4" w:rsidRPr="000717CF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1E69F4" w:rsidRPr="000717CF" w:rsidRDefault="001E69F4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</w:tbl>
    <w:p w:rsidR="001E69F4" w:rsidRPr="000717CF" w:rsidRDefault="001E69F4" w:rsidP="001E69F4">
      <w:pPr>
        <w:spacing w:line="264" w:lineRule="auto"/>
        <w:jc w:val="both"/>
        <w:rPr>
          <w:rFonts w:ascii="標楷體" w:eastAsia="標楷體" w:hAnsi="標楷體"/>
          <w:sz w:val="28"/>
        </w:rPr>
      </w:pPr>
    </w:p>
    <w:p w:rsidR="001E69F4" w:rsidRPr="000717CF" w:rsidRDefault="001E69F4" w:rsidP="001E69F4">
      <w:pPr>
        <w:spacing w:line="264" w:lineRule="auto"/>
        <w:jc w:val="both"/>
        <w:rPr>
          <w:rFonts w:ascii="標楷體" w:eastAsia="標楷體" w:hAnsi="標楷體"/>
        </w:rPr>
      </w:pPr>
    </w:p>
    <w:p w:rsidR="001E69F4" w:rsidRDefault="001E69F4" w:rsidP="001E69F4">
      <w:pPr>
        <w:rPr>
          <w:rFonts w:ascii="標楷體" w:eastAsia="標楷體" w:hAnsi="標楷體"/>
        </w:rPr>
      </w:pPr>
    </w:p>
    <w:p w:rsidR="001E69F4" w:rsidRDefault="001E69F4" w:rsidP="001E69F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　　</w:t>
      </w:r>
    </w:p>
    <w:p w:rsidR="001E69F4" w:rsidRDefault="001E69F4" w:rsidP="001E69F4">
      <w:pPr>
        <w:rPr>
          <w:rFonts w:ascii="標楷體" w:eastAsia="標楷體" w:hAnsi="標楷體"/>
        </w:rPr>
      </w:pPr>
    </w:p>
    <w:p w:rsidR="001E69F4" w:rsidRDefault="001E69F4" w:rsidP="001E69F4">
      <w:pPr>
        <w:rPr>
          <w:rFonts w:ascii="標楷體" w:eastAsia="標楷體" w:hAnsi="標楷體"/>
        </w:rPr>
      </w:pPr>
    </w:p>
    <w:p w:rsidR="001E69F4" w:rsidRDefault="001E69F4" w:rsidP="001E69F4">
      <w:pPr>
        <w:rPr>
          <w:rFonts w:ascii="標楷體" w:eastAsia="標楷體" w:hAnsi="標楷體"/>
        </w:rPr>
      </w:pPr>
    </w:p>
    <w:p w:rsidR="001E69F4" w:rsidRDefault="001E69F4" w:rsidP="001E69F4">
      <w:pPr>
        <w:rPr>
          <w:rFonts w:ascii="標楷體" w:eastAsia="標楷體" w:hAnsi="標楷體"/>
        </w:rPr>
      </w:pPr>
    </w:p>
    <w:p w:rsidR="001E69F4" w:rsidRPr="002C7B3A" w:rsidRDefault="001E69F4" w:rsidP="001E69F4">
      <w:pPr>
        <w:jc w:val="center"/>
        <w:rPr>
          <w:rFonts w:ascii="標楷體" w:eastAsia="標楷體" w:hAnsi="標楷體"/>
          <w:sz w:val="32"/>
          <w:szCs w:val="32"/>
        </w:rPr>
      </w:pPr>
      <w:r w:rsidRPr="002C7B3A">
        <w:rPr>
          <w:rFonts w:ascii="標楷體" w:eastAsia="標楷體" w:hAnsi="標楷體" w:hint="eastAsia"/>
          <w:sz w:val="32"/>
          <w:szCs w:val="32"/>
        </w:rPr>
        <w:t>臺南市立後壁國中(</w:t>
      </w:r>
      <w:r>
        <w:rPr>
          <w:rFonts w:ascii="標楷體" w:eastAsia="標楷體" w:hAnsi="標楷體" w:hint="eastAsia"/>
          <w:spacing w:val="20"/>
          <w:sz w:val="32"/>
          <w:szCs w:val="32"/>
        </w:rPr>
        <w:t>家庭教育</w:t>
      </w:r>
      <w:r w:rsidRPr="002C7B3A">
        <w:rPr>
          <w:rFonts w:ascii="標楷體" w:eastAsia="標楷體" w:hAnsi="標楷體" w:hint="eastAsia"/>
          <w:sz w:val="32"/>
          <w:szCs w:val="32"/>
        </w:rPr>
        <w:t>)議題融入領域成果照片</w:t>
      </w: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1E69F4" w:rsidRPr="006121A5" w:rsidTr="009B6755">
        <w:trPr>
          <w:trHeight w:val="1951"/>
          <w:jc w:val="center"/>
        </w:trPr>
        <w:tc>
          <w:tcPr>
            <w:tcW w:w="9850" w:type="dxa"/>
            <w:vAlign w:val="center"/>
          </w:tcPr>
          <w:p w:rsidR="001E69F4" w:rsidRPr="006121A5" w:rsidRDefault="001E69F4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115050" cy="4591050"/>
                  <wp:effectExtent l="19050" t="0" r="0" b="0"/>
                  <wp:docPr id="11" name="圖片 1" descr="49696326_2172113823039811_355341412975666790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9696326_2172113823039811_355341412975666790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F4" w:rsidRPr="006121A5" w:rsidTr="009B6755">
        <w:trPr>
          <w:trHeight w:val="214"/>
          <w:jc w:val="center"/>
        </w:trPr>
        <w:tc>
          <w:tcPr>
            <w:tcW w:w="9850" w:type="dxa"/>
            <w:vAlign w:val="center"/>
          </w:tcPr>
          <w:p w:rsidR="001E69F4" w:rsidRPr="00E80270" w:rsidRDefault="001E69F4" w:rsidP="009B675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說明：學生上台分享學習單心得</w:t>
            </w:r>
            <w:r w:rsidRPr="00E8027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19050" t="0" r="0" b="0"/>
            <wp:docPr id="10" name="圖片 2" descr="49592329_2172005393050654_52247970452225392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592329_2172005393050654_5224797045222539264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</w:p>
    <w:p w:rsidR="001E69F4" w:rsidRDefault="001E69F4" w:rsidP="001E69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115050" cy="8153400"/>
            <wp:effectExtent l="19050" t="0" r="0" b="0"/>
            <wp:docPr id="9" name="圖片 3" descr="49949643_2172005409717319_14618856979410452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949643_2172005409717319_1461885697941045248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F4" w:rsidRDefault="001E69F4" w:rsidP="009F07F6">
      <w:pPr>
        <w:jc w:val="center"/>
      </w:pPr>
    </w:p>
    <w:p w:rsidR="00890698" w:rsidRDefault="00890698" w:rsidP="009F07F6">
      <w:pPr>
        <w:jc w:val="center"/>
      </w:pPr>
    </w:p>
    <w:p w:rsidR="00890698" w:rsidRDefault="00890698" w:rsidP="009F07F6">
      <w:pPr>
        <w:jc w:val="center"/>
      </w:pPr>
    </w:p>
    <w:p w:rsidR="00890698" w:rsidRDefault="00890698" w:rsidP="009F07F6">
      <w:pPr>
        <w:jc w:val="center"/>
      </w:pPr>
    </w:p>
    <w:p w:rsidR="00890698" w:rsidRDefault="00890698" w:rsidP="00890698">
      <w:pPr>
        <w:jc w:val="center"/>
        <w:rPr>
          <w:rFonts w:ascii="標楷體" w:eastAsia="標楷體" w:hAnsi="標楷體"/>
          <w:spacing w:val="20"/>
          <w:sz w:val="32"/>
          <w:szCs w:val="32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lastRenderedPageBreak/>
        <w:t>臺南市立後壁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國中</w:t>
      </w:r>
      <w:r>
        <w:rPr>
          <w:rFonts w:ascii="標楷體" w:eastAsia="標楷體" w:hAnsi="標楷體" w:hint="eastAsia"/>
          <w:spacing w:val="20"/>
          <w:sz w:val="32"/>
          <w:szCs w:val="32"/>
        </w:rPr>
        <w:t>107學年度第一學期</w:t>
      </w:r>
    </w:p>
    <w:p w:rsidR="00890698" w:rsidRDefault="00890698" w:rsidP="00890698">
      <w:pPr>
        <w:jc w:val="center"/>
        <w:rPr>
          <w:rFonts w:ascii="標楷體" w:eastAsia="標楷體" w:hAnsi="標楷體"/>
          <w:spacing w:val="20"/>
          <w:sz w:val="32"/>
          <w:szCs w:val="32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t>家庭教育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議題</w:t>
      </w:r>
      <w:r>
        <w:rPr>
          <w:rFonts w:ascii="標楷體" w:eastAsia="標楷體" w:hAnsi="標楷體" w:hint="eastAsia"/>
          <w:spacing w:val="20"/>
          <w:sz w:val="32"/>
          <w:szCs w:val="32"/>
        </w:rPr>
        <w:t>融入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領域教學</w:t>
      </w:r>
    </w:p>
    <w:p w:rsidR="00890698" w:rsidRDefault="00890698" w:rsidP="00890698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20"/>
          <w:sz w:val="32"/>
          <w:szCs w:val="32"/>
        </w:rPr>
        <w:t>教學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活動</w:t>
      </w:r>
      <w:r>
        <w:rPr>
          <w:rFonts w:ascii="標楷體" w:eastAsia="標楷體" w:hAnsi="標楷體" w:hint="eastAsia"/>
          <w:spacing w:val="20"/>
          <w:sz w:val="32"/>
          <w:szCs w:val="32"/>
        </w:rPr>
        <w:t>簡案</w:t>
      </w:r>
      <w:r w:rsidRPr="00B2605C">
        <w:rPr>
          <w:rFonts w:ascii="標楷體" w:eastAsia="標楷體" w:hAnsi="標楷體" w:hint="eastAsia"/>
          <w:spacing w:val="20"/>
          <w:sz w:val="32"/>
          <w:szCs w:val="32"/>
        </w:rPr>
        <w:t>設計</w:t>
      </w:r>
      <w:r>
        <w:rPr>
          <w:rFonts w:ascii="標楷體" w:eastAsia="標楷體" w:hAnsi="標楷體" w:hint="eastAsia"/>
          <w:spacing w:val="20"/>
          <w:sz w:val="32"/>
          <w:szCs w:val="32"/>
        </w:rPr>
        <w:t>單暨</w:t>
      </w:r>
      <w:r w:rsidRPr="00297F16">
        <w:rPr>
          <w:rFonts w:ascii="標楷體" w:eastAsia="標楷體" w:hAnsi="標楷體" w:hint="eastAsia"/>
          <w:sz w:val="32"/>
          <w:szCs w:val="32"/>
        </w:rPr>
        <w:t>自我檢核</w:t>
      </w:r>
      <w:r>
        <w:rPr>
          <w:rFonts w:ascii="標楷體" w:eastAsia="標楷體" w:hAnsi="標楷體" w:hint="eastAsia"/>
          <w:sz w:val="32"/>
          <w:szCs w:val="32"/>
        </w:rPr>
        <w:t>表</w:t>
      </w:r>
    </w:p>
    <w:p w:rsidR="00890698" w:rsidRPr="00677D67" w:rsidRDefault="00890698" w:rsidP="00890698">
      <w:pPr>
        <w:rPr>
          <w:rFonts w:ascii="標楷體" w:eastAsia="標楷體" w:hAnsi="標楷體"/>
          <w:sz w:val="28"/>
        </w:rPr>
      </w:pPr>
    </w:p>
    <w:p w:rsidR="00890698" w:rsidRPr="00677D67" w:rsidRDefault="00890698" w:rsidP="00890698">
      <w:pPr>
        <w:rPr>
          <w:rFonts w:ascii="標楷體" w:eastAsia="標楷體" w:hAnsi="標楷體"/>
          <w:sz w:val="16"/>
        </w:rPr>
      </w:pPr>
      <w:r>
        <w:rPr>
          <w:rFonts w:ascii="標楷體" w:eastAsia="標楷體" w:hAnsi="標楷體" w:hint="eastAsia"/>
          <w:sz w:val="28"/>
        </w:rPr>
        <w:t xml:space="preserve">       </w:t>
      </w:r>
      <w:r w:rsidRPr="00677D67">
        <w:rPr>
          <w:rFonts w:ascii="標楷體" w:eastAsia="標楷體" w:hAnsi="標楷體" w:hint="eastAsia"/>
          <w:sz w:val="28"/>
        </w:rPr>
        <w:t>科目領域：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u w:val="single"/>
        </w:rPr>
        <w:t xml:space="preserve">英文   </w:t>
      </w:r>
      <w:r>
        <w:rPr>
          <w:rFonts w:ascii="標楷體" w:eastAsia="標楷體" w:hAnsi="標楷體" w:hint="eastAsia"/>
          <w:sz w:val="28"/>
        </w:rPr>
        <w:t xml:space="preserve"> 年級</w:t>
      </w:r>
      <w:r w:rsidRPr="00677D67">
        <w:rPr>
          <w:rFonts w:ascii="標楷體" w:eastAsia="標楷體" w:hAnsi="標楷體" w:hint="eastAsia"/>
          <w:sz w:val="28"/>
        </w:rPr>
        <w:t>：</w:t>
      </w:r>
      <w:r>
        <w:rPr>
          <w:rFonts w:ascii="標楷體" w:eastAsia="標楷體" w:hAnsi="標楷體" w:hint="eastAsia"/>
          <w:sz w:val="28"/>
          <w:u w:val="single"/>
        </w:rPr>
        <w:t xml:space="preserve"> </w:t>
      </w:r>
      <w:r w:rsidRPr="00677D67"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u w:val="single"/>
        </w:rPr>
        <w:t xml:space="preserve">八  </w:t>
      </w:r>
      <w:r>
        <w:rPr>
          <w:rFonts w:ascii="標楷體" w:eastAsia="標楷體" w:hAnsi="標楷體" w:hint="eastAsia"/>
          <w:sz w:val="28"/>
        </w:rPr>
        <w:t xml:space="preserve"> </w:t>
      </w:r>
      <w:r w:rsidRPr="00677D67">
        <w:rPr>
          <w:rFonts w:ascii="標楷體" w:eastAsia="標楷體" w:hAnsi="標楷體" w:hint="eastAsia"/>
          <w:sz w:val="28"/>
        </w:rPr>
        <w:t>設計者：</w:t>
      </w:r>
      <w:r>
        <w:rPr>
          <w:rFonts w:ascii="標楷體" w:eastAsia="標楷體" w:hAnsi="標楷體" w:hint="eastAsia"/>
          <w:sz w:val="28"/>
          <w:u w:val="single"/>
        </w:rPr>
        <w:t>張可蓁</w:t>
      </w:r>
      <w:r w:rsidRPr="00677D67">
        <w:rPr>
          <w:rFonts w:ascii="標楷體" w:eastAsia="標楷體" w:hAnsi="標楷體" w:hint="eastAsia"/>
          <w:sz w:val="28"/>
        </w:rPr>
        <w:t xml:space="preserve"> </w:t>
      </w:r>
    </w:p>
    <w:p w:rsidR="00890698" w:rsidRPr="00677D67" w:rsidRDefault="00890698" w:rsidP="00890698">
      <w:pPr>
        <w:jc w:val="center"/>
        <w:rPr>
          <w:rFonts w:ascii="標楷體" w:eastAsia="標楷體" w:hAnsi="標楷體"/>
          <w:sz w:val="16"/>
        </w:rPr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8"/>
        <w:gridCol w:w="518"/>
        <w:gridCol w:w="1984"/>
        <w:gridCol w:w="1134"/>
        <w:gridCol w:w="1701"/>
        <w:gridCol w:w="1843"/>
        <w:gridCol w:w="1560"/>
      </w:tblGrid>
      <w:tr w:rsidR="00890698" w:rsidRPr="00677D67" w:rsidTr="009B6755">
        <w:trPr>
          <w:cantSplit/>
          <w:trHeight w:val="912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版本</w:t>
            </w:r>
          </w:p>
        </w:tc>
        <w:tc>
          <w:tcPr>
            <w:tcW w:w="2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翰林</w:t>
            </w:r>
          </w:p>
        </w:tc>
        <w:tc>
          <w:tcPr>
            <w:tcW w:w="623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 w:rsidRPr="00677D67">
              <w:rPr>
                <w:rFonts w:ascii="標楷體" w:eastAsia="標楷體" w:hAnsi="標楷體" w:hint="eastAsia"/>
                <w:sz w:val="28"/>
              </w:rPr>
              <w:t>單元</w:t>
            </w:r>
            <w:r>
              <w:rPr>
                <w:rFonts w:ascii="標楷體" w:eastAsia="標楷體" w:hAnsi="標楷體" w:hint="eastAsia"/>
                <w:sz w:val="28"/>
              </w:rPr>
              <w:t>名稱：L2</w:t>
            </w:r>
            <w:r>
              <w:rPr>
                <w:rFonts w:ascii="標楷體" w:eastAsia="標楷體" w:hAnsi="標楷體"/>
                <w:sz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</w:rPr>
              <w:t>Why D</w:t>
            </w:r>
            <w:r>
              <w:rPr>
                <w:rFonts w:ascii="標楷體" w:eastAsia="標楷體" w:hAnsi="標楷體"/>
                <w:sz w:val="28"/>
              </w:rPr>
              <w:t>i</w:t>
            </w:r>
            <w:r>
              <w:rPr>
                <w:rFonts w:ascii="標楷體" w:eastAsia="標楷體" w:hAnsi="標楷體" w:hint="eastAsia"/>
                <w:sz w:val="28"/>
              </w:rPr>
              <w:t>d Y</w:t>
            </w:r>
            <w:r>
              <w:rPr>
                <w:rFonts w:ascii="標楷體" w:eastAsia="標楷體" w:hAnsi="標楷體"/>
                <w:sz w:val="28"/>
              </w:rPr>
              <w:t>o</w:t>
            </w:r>
            <w:r>
              <w:rPr>
                <w:rFonts w:ascii="標楷體" w:eastAsia="標楷體" w:hAnsi="標楷體" w:hint="eastAsia"/>
                <w:sz w:val="28"/>
              </w:rPr>
              <w:t>u Go T</w:t>
            </w:r>
            <w:r>
              <w:rPr>
                <w:rFonts w:ascii="標楷體" w:eastAsia="標楷體" w:hAnsi="標楷體"/>
                <w:sz w:val="28"/>
              </w:rPr>
              <w:t>h</w:t>
            </w:r>
            <w:r>
              <w:rPr>
                <w:rFonts w:ascii="標楷體" w:eastAsia="標楷體" w:hAnsi="標楷體" w:hint="eastAsia"/>
                <w:sz w:val="28"/>
              </w:rPr>
              <w:t>ere?</w:t>
            </w:r>
          </w:p>
        </w:tc>
      </w:tr>
      <w:tr w:rsidR="00890698" w:rsidRPr="00677D67" w:rsidTr="009B6755">
        <w:trPr>
          <w:cantSplit/>
          <w:trHeight w:val="720"/>
        </w:trPr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288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冊別</w:t>
            </w:r>
          </w:p>
        </w:tc>
        <w:tc>
          <w:tcPr>
            <w:tcW w:w="25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Default="00890698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B3</w:t>
            </w:r>
          </w:p>
        </w:tc>
        <w:tc>
          <w:tcPr>
            <w:tcW w:w="623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288" w:lineRule="auto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融入教學時間：107/9/27</w:t>
            </w:r>
          </w:p>
        </w:tc>
      </w:tr>
      <w:tr w:rsidR="00890698" w:rsidRPr="00677D67" w:rsidTr="009B6755">
        <w:trPr>
          <w:trHeight w:val="1122"/>
        </w:trPr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融入議題之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實施方式或</w:t>
            </w:r>
          </w:p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對應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融入議題之</w:t>
            </w:r>
            <w:r w:rsidRPr="00677D67">
              <w:rPr>
                <w:rFonts w:ascii="標楷體" w:eastAsia="標楷體" w:hAnsi="標楷體" w:hint="eastAsia"/>
                <w:sz w:val="28"/>
                <w:szCs w:val="28"/>
              </w:rPr>
              <w:t>能力指標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698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自我檢核</w:t>
            </w:r>
          </w:p>
          <w:p w:rsidR="00890698" w:rsidRPr="00677D67" w:rsidRDefault="00890698" w:rsidP="009B675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(可依指標)</w:t>
            </w:r>
          </w:p>
        </w:tc>
      </w:tr>
      <w:tr w:rsidR="00890698" w:rsidRPr="00677D67" w:rsidTr="009B6755">
        <w:trPr>
          <w:trHeight w:val="6767"/>
        </w:trPr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Why did you go there?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98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一.藉由L2討論Diana 愛上了Endymion並將他佔為己有,結合現實生活中對對男女交友的的認識與想法,引導學生思考在家庭家事的分工上是否有因性別而有不公的情形?</w:t>
            </w:r>
          </w:p>
          <w:p w:rsidR="00890698" w:rsidRPr="00097BD1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二.</w:t>
            </w:r>
            <w:r w:rsidRPr="0092769B">
              <w:rPr>
                <w:rFonts w:ascii="標楷體" w:eastAsia="標楷體" w:hAnsi="標楷體" w:hint="eastAsia"/>
                <w:szCs w:val="22"/>
              </w:rPr>
              <w:t>透過</w:t>
            </w:r>
            <w:r>
              <w:rPr>
                <w:rFonts w:ascii="標楷體" w:eastAsia="標楷體" w:hAnsi="標楷體" w:hint="eastAsia"/>
                <w:szCs w:val="22"/>
              </w:rPr>
              <w:t>Piggy Books 繪本閱讀及</w:t>
            </w:r>
            <w:r w:rsidRPr="0092769B">
              <w:rPr>
                <w:rFonts w:ascii="標楷體" w:eastAsia="標楷體" w:hAnsi="標楷體" w:hint="eastAsia"/>
                <w:szCs w:val="22"/>
              </w:rPr>
              <w:t>學習單</w:t>
            </w:r>
            <w:r>
              <w:rPr>
                <w:rFonts w:ascii="標楷體" w:eastAsia="標楷體" w:hAnsi="標楷體" w:hint="eastAsia"/>
                <w:szCs w:val="22"/>
              </w:rPr>
              <w:t>書寫討論，可增進同學了解各種家事是家人須共同分擔不是專屬於每位成員</w:t>
            </w:r>
            <w:r w:rsidRPr="0092769B">
              <w:rPr>
                <w:rFonts w:ascii="標楷體" w:eastAsia="標楷體" w:hAnsi="標楷體" w:hint="eastAsia"/>
                <w:szCs w:val="22"/>
              </w:rPr>
              <w:t>。</w:t>
            </w:r>
          </w:p>
          <w:p w:rsidR="00890698" w:rsidRPr="0092769B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</w:rPr>
              <w:t>學習單-Who Does W</w:t>
            </w:r>
            <w:r>
              <w:rPr>
                <w:rFonts w:ascii="標楷體" w:eastAsia="標楷體" w:hAnsi="標楷體"/>
              </w:rPr>
              <w:t>h</w:t>
            </w:r>
            <w:r>
              <w:rPr>
                <w:rFonts w:ascii="標楷體" w:eastAsia="標楷體" w:hAnsi="標楷體" w:hint="eastAsia"/>
              </w:rPr>
              <w:t>at in Your Family?</w:t>
            </w:r>
            <w:r>
              <w:rPr>
                <w:rFonts w:eastAsia="標楷體" w:hint="eastAsia"/>
                <w:sz w:val="28"/>
                <w:szCs w:val="22"/>
              </w:rPr>
              <w:t>透過分組討論分享</w:t>
            </w:r>
            <w:r>
              <w:rPr>
                <w:rFonts w:eastAsia="標楷體" w:hint="eastAsia"/>
                <w:sz w:val="28"/>
                <w:szCs w:val="22"/>
              </w:rPr>
              <w:t xml:space="preserve">housework </w:t>
            </w:r>
            <w:r>
              <w:rPr>
                <w:rFonts w:eastAsia="標楷體" w:hint="eastAsia"/>
                <w:sz w:val="28"/>
                <w:szCs w:val="22"/>
              </w:rPr>
              <w:t>如何分工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98" w:rsidRDefault="00890698" w:rsidP="009B6755">
            <w:pPr>
              <w:pStyle w:val="Default"/>
              <w:ind w:left="320" w:hanging="320"/>
              <w:jc w:val="both"/>
              <w:rPr>
                <w:rFonts w:ascii="標楷體" w:eastAsia="標楷體" w:hAnsi="標楷體"/>
              </w:rPr>
            </w:pPr>
          </w:p>
          <w:p w:rsidR="00890698" w:rsidRDefault="00890698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890698" w:rsidRPr="00B125BC" w:rsidRDefault="00890698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125BC">
              <w:rPr>
                <w:rFonts w:ascii="標楷體" w:eastAsia="標楷體" w:hAnsi="標楷體"/>
              </w:rPr>
              <w:t>1-2-7 瞭解家庭成員的角色分工，不受性別的限制</w:t>
            </w:r>
          </w:p>
          <w:p w:rsidR="00890698" w:rsidRPr="00B125BC" w:rsidRDefault="00890698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125BC">
              <w:rPr>
                <w:rFonts w:ascii="標楷體" w:eastAsia="標楷體" w:hAnsi="標楷體"/>
              </w:rPr>
              <w:t>2-1-6 瞭解家庭的特質與每個人的義務與責任</w:t>
            </w:r>
          </w:p>
          <w:p w:rsidR="00890698" w:rsidRPr="00AA7F60" w:rsidRDefault="00890698" w:rsidP="009B675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125BC">
              <w:rPr>
                <w:rFonts w:ascii="標楷體" w:eastAsia="標楷體" w:hAnsi="標楷體"/>
              </w:rPr>
              <w:t>2-2-1 認識兩性在家庭間的互動關係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透過學習單可讓學生藉此思考自己及家人家事的分工是否合宜。</w:t>
            </w:r>
          </w:p>
          <w:p w:rsidR="00890698" w:rsidRPr="00097BD1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:rsidR="00890698" w:rsidRPr="00677D67" w:rsidRDefault="00890698" w:rsidP="009B6755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</w:tbl>
    <w:p w:rsidR="00890698" w:rsidRPr="00677D67" w:rsidRDefault="00890698" w:rsidP="00890698">
      <w:pPr>
        <w:spacing w:line="264" w:lineRule="auto"/>
        <w:jc w:val="both"/>
        <w:rPr>
          <w:rFonts w:ascii="標楷體" w:eastAsia="標楷體" w:hAnsi="標楷體"/>
          <w:sz w:val="28"/>
        </w:rPr>
      </w:pPr>
    </w:p>
    <w:p w:rsidR="00890698" w:rsidRPr="00677D67" w:rsidRDefault="00890698" w:rsidP="00890698">
      <w:pPr>
        <w:spacing w:line="264" w:lineRule="auto"/>
        <w:jc w:val="both"/>
        <w:rPr>
          <w:rFonts w:ascii="標楷體" w:eastAsia="標楷體" w:hAnsi="標楷體"/>
        </w:rPr>
      </w:pPr>
    </w:p>
    <w:p w:rsidR="00890698" w:rsidRPr="0047156D" w:rsidRDefault="00890698" w:rsidP="0089069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2C7B3A">
        <w:rPr>
          <w:rFonts w:ascii="標楷體" w:eastAsia="標楷體" w:hAnsi="標楷體" w:hint="eastAsia"/>
          <w:sz w:val="32"/>
          <w:szCs w:val="32"/>
        </w:rPr>
        <w:lastRenderedPageBreak/>
        <w:t>臺南市立後壁國中</w:t>
      </w:r>
      <w:r>
        <w:rPr>
          <w:rFonts w:ascii="標楷體" w:eastAsia="標楷體" w:hAnsi="標楷體" w:hint="eastAsia"/>
          <w:sz w:val="32"/>
          <w:szCs w:val="32"/>
        </w:rPr>
        <w:t>家庭教育</w:t>
      </w:r>
      <w:r w:rsidRPr="002C7B3A">
        <w:rPr>
          <w:rFonts w:ascii="標楷體" w:eastAsia="標楷體" w:hAnsi="標楷體" w:hint="eastAsia"/>
          <w:sz w:val="32"/>
          <w:szCs w:val="32"/>
        </w:rPr>
        <w:t>議題融入</w:t>
      </w:r>
      <w:r>
        <w:rPr>
          <w:rFonts w:ascii="標楷體" w:eastAsia="標楷體" w:hAnsi="標楷體" w:hint="eastAsia"/>
          <w:sz w:val="32"/>
          <w:szCs w:val="32"/>
        </w:rPr>
        <w:t>英文</w:t>
      </w:r>
      <w:r w:rsidRPr="002C7B3A">
        <w:rPr>
          <w:rFonts w:ascii="標楷體" w:eastAsia="標楷體" w:hAnsi="標楷體" w:hint="eastAsia"/>
          <w:sz w:val="32"/>
          <w:szCs w:val="32"/>
        </w:rPr>
        <w:t>領域成果照片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4"/>
      </w:tblGrid>
      <w:tr w:rsidR="00890698" w:rsidRPr="006121A5" w:rsidTr="009B6755">
        <w:trPr>
          <w:trHeight w:val="5103"/>
          <w:jc w:val="center"/>
        </w:trPr>
        <w:tc>
          <w:tcPr>
            <w:tcW w:w="9014" w:type="dxa"/>
            <w:vAlign w:val="center"/>
          </w:tcPr>
          <w:p w:rsidR="00890698" w:rsidRPr="006121A5" w:rsidRDefault="00890698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067300" cy="3028950"/>
                  <wp:effectExtent l="19050" t="0" r="0" b="0"/>
                  <wp:docPr id="17" name="圖片 7" descr="20181211_15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1211_15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98" w:rsidRPr="006121A5" w:rsidTr="009B6755">
        <w:trPr>
          <w:trHeight w:val="1134"/>
          <w:jc w:val="center"/>
        </w:trPr>
        <w:tc>
          <w:tcPr>
            <w:tcW w:w="9014" w:type="dxa"/>
            <w:vAlign w:val="center"/>
          </w:tcPr>
          <w:p w:rsidR="00890698" w:rsidRPr="006121A5" w:rsidRDefault="00890698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6121A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繪本Piggy Books介紹</w:t>
            </w:r>
          </w:p>
        </w:tc>
      </w:tr>
      <w:tr w:rsidR="00890698" w:rsidRPr="006121A5" w:rsidTr="009B6755">
        <w:trPr>
          <w:trHeight w:val="5008"/>
          <w:jc w:val="center"/>
        </w:trPr>
        <w:tc>
          <w:tcPr>
            <w:tcW w:w="9014" w:type="dxa"/>
            <w:vAlign w:val="center"/>
          </w:tcPr>
          <w:p w:rsidR="00890698" w:rsidRPr="006121A5" w:rsidRDefault="00890698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124450" cy="2847975"/>
                  <wp:effectExtent l="19050" t="0" r="0" b="0"/>
                  <wp:docPr id="16" name="圖片 8" descr="20181211_15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1211_15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98" w:rsidRPr="006121A5" w:rsidTr="009B6755">
        <w:trPr>
          <w:trHeight w:val="1134"/>
          <w:jc w:val="center"/>
        </w:trPr>
        <w:tc>
          <w:tcPr>
            <w:tcW w:w="9014" w:type="dxa"/>
            <w:vAlign w:val="center"/>
          </w:tcPr>
          <w:p w:rsidR="00890698" w:rsidRPr="006121A5" w:rsidRDefault="00890698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繪本Piggy Books教學，引導學生思考家中家事如何分工</w:t>
            </w:r>
          </w:p>
        </w:tc>
      </w:tr>
    </w:tbl>
    <w:p w:rsidR="00890698" w:rsidRPr="00226779" w:rsidRDefault="00890698" w:rsidP="00890698">
      <w:pPr>
        <w:rPr>
          <w:rFonts w:ascii="標楷體" w:eastAsia="標楷體" w:hAnsi="標楷體"/>
          <w:sz w:val="28"/>
          <w:szCs w:val="28"/>
        </w:rPr>
      </w:pPr>
    </w:p>
    <w:p w:rsidR="00890698" w:rsidRDefault="00890698" w:rsidP="00890698">
      <w:pPr>
        <w:rPr>
          <w:rFonts w:ascii="標楷體" w:eastAsia="標楷體" w:hAnsi="標楷體"/>
          <w:sz w:val="32"/>
          <w:szCs w:val="32"/>
        </w:rPr>
      </w:pPr>
    </w:p>
    <w:p w:rsidR="00890698" w:rsidRPr="0047156D" w:rsidRDefault="00890698" w:rsidP="00890698">
      <w:pPr>
        <w:jc w:val="center"/>
        <w:rPr>
          <w:rFonts w:ascii="標楷體" w:eastAsia="標楷體" w:hAnsi="標楷體"/>
          <w:sz w:val="32"/>
          <w:szCs w:val="32"/>
        </w:rPr>
      </w:pPr>
      <w:r w:rsidRPr="002C7B3A">
        <w:rPr>
          <w:rFonts w:ascii="標楷體" w:eastAsia="標楷體" w:hAnsi="標楷體" w:hint="eastAsia"/>
          <w:sz w:val="32"/>
          <w:szCs w:val="32"/>
        </w:rPr>
        <w:lastRenderedPageBreak/>
        <w:t>臺南市立後壁國中</w:t>
      </w:r>
      <w:r w:rsidR="00DF30C8">
        <w:rPr>
          <w:rFonts w:ascii="標楷體" w:eastAsia="標楷體" w:hAnsi="標楷體" w:hint="eastAsia"/>
          <w:sz w:val="32"/>
          <w:szCs w:val="32"/>
        </w:rPr>
        <w:t>家庭教育</w:t>
      </w:r>
      <w:r w:rsidRPr="002C7B3A">
        <w:rPr>
          <w:rFonts w:ascii="標楷體" w:eastAsia="標楷體" w:hAnsi="標楷體" w:hint="eastAsia"/>
          <w:sz w:val="32"/>
          <w:szCs w:val="32"/>
        </w:rPr>
        <w:t>議題融入</w:t>
      </w:r>
      <w:r>
        <w:rPr>
          <w:rFonts w:ascii="標楷體" w:eastAsia="標楷體" w:hAnsi="標楷體" w:hint="eastAsia"/>
          <w:sz w:val="32"/>
          <w:szCs w:val="32"/>
        </w:rPr>
        <w:t>英文</w:t>
      </w:r>
      <w:r w:rsidRPr="002C7B3A">
        <w:rPr>
          <w:rFonts w:ascii="標楷體" w:eastAsia="標楷體" w:hAnsi="標楷體" w:hint="eastAsia"/>
          <w:sz w:val="32"/>
          <w:szCs w:val="32"/>
        </w:rPr>
        <w:t>領域成果照片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890698" w:rsidRPr="006121A5" w:rsidTr="009B6755">
        <w:trPr>
          <w:trHeight w:val="5103"/>
          <w:jc w:val="center"/>
        </w:trPr>
        <w:tc>
          <w:tcPr>
            <w:tcW w:w="9854" w:type="dxa"/>
            <w:vAlign w:val="center"/>
          </w:tcPr>
          <w:p w:rsidR="00890698" w:rsidRPr="006121A5" w:rsidRDefault="00890698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D2129"/>
              </w:rPr>
              <w:drawing>
                <wp:inline distT="0" distB="0" distL="0" distR="0">
                  <wp:extent cx="2438400" cy="3571875"/>
                  <wp:effectExtent l="19050" t="0" r="0" b="0"/>
                  <wp:docPr id="1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1D2129"/>
              </w:rPr>
              <w:drawing>
                <wp:inline distT="0" distB="0" distL="0" distR="0">
                  <wp:extent cx="2552700" cy="3476625"/>
                  <wp:effectExtent l="19050" t="0" r="0" b="0"/>
                  <wp:docPr id="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98" w:rsidRPr="006121A5" w:rsidTr="009B6755">
        <w:trPr>
          <w:trHeight w:val="1134"/>
          <w:jc w:val="center"/>
        </w:trPr>
        <w:tc>
          <w:tcPr>
            <w:tcW w:w="9854" w:type="dxa"/>
            <w:vAlign w:val="center"/>
          </w:tcPr>
          <w:p w:rsidR="00890698" w:rsidRPr="006121A5" w:rsidRDefault="00890698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Pr="006121A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Piggy Books 學習單</w:t>
            </w:r>
          </w:p>
        </w:tc>
      </w:tr>
      <w:tr w:rsidR="00890698" w:rsidRPr="006121A5" w:rsidTr="009B6755">
        <w:trPr>
          <w:trHeight w:val="5008"/>
          <w:jc w:val="center"/>
        </w:trPr>
        <w:tc>
          <w:tcPr>
            <w:tcW w:w="9854" w:type="dxa"/>
            <w:vAlign w:val="center"/>
          </w:tcPr>
          <w:p w:rsidR="00890698" w:rsidRPr="006121A5" w:rsidRDefault="00890698" w:rsidP="009B67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D2129"/>
              </w:rPr>
              <w:drawing>
                <wp:inline distT="0" distB="0" distL="0" distR="0">
                  <wp:extent cx="2543175" cy="3629025"/>
                  <wp:effectExtent l="19050" t="0" r="9525" b="0"/>
                  <wp:docPr id="1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1D2129"/>
              </w:rPr>
              <w:drawing>
                <wp:inline distT="0" distB="0" distL="0" distR="0">
                  <wp:extent cx="2476500" cy="3400425"/>
                  <wp:effectExtent l="1905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698" w:rsidRPr="006121A5" w:rsidTr="009B6755">
        <w:trPr>
          <w:trHeight w:val="1134"/>
          <w:jc w:val="center"/>
        </w:trPr>
        <w:tc>
          <w:tcPr>
            <w:tcW w:w="9854" w:type="dxa"/>
            <w:vAlign w:val="center"/>
          </w:tcPr>
          <w:p w:rsidR="00890698" w:rsidRPr="006121A5" w:rsidRDefault="00890698" w:rsidP="009B675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121A5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Piggy Books 學習單</w:t>
            </w:r>
          </w:p>
        </w:tc>
      </w:tr>
    </w:tbl>
    <w:p w:rsidR="00375486" w:rsidRPr="00CE0049" w:rsidRDefault="00375486" w:rsidP="00375486">
      <w:pPr>
        <w:spacing w:line="240" w:lineRule="atLeast"/>
        <w:jc w:val="center"/>
        <w:rPr>
          <w:rFonts w:ascii="新細明體" w:cs="新細明體"/>
          <w:bCs/>
          <w:sz w:val="32"/>
          <w:szCs w:val="32"/>
        </w:rPr>
      </w:pPr>
      <w:r>
        <w:rPr>
          <w:rFonts w:ascii="新細明體" w:hAnsi="新細明體" w:cs="新細明體"/>
          <w:bCs/>
          <w:sz w:val="32"/>
          <w:szCs w:val="32"/>
          <w:u w:val="single"/>
        </w:rPr>
        <w:lastRenderedPageBreak/>
        <w:t>臺南市立後壁</w:t>
      </w:r>
      <w:r w:rsidRPr="00CE0049">
        <w:rPr>
          <w:rFonts w:ascii="新細明體" w:hAnsi="新細明體" w:cs="新細明體" w:hint="eastAsia"/>
          <w:bCs/>
          <w:sz w:val="32"/>
          <w:szCs w:val="32"/>
        </w:rPr>
        <w:t>國民中學</w:t>
      </w:r>
      <w:r>
        <w:rPr>
          <w:rFonts w:ascii="新細明體" w:hAnsi="新細明體" w:cs="新細明體" w:hint="eastAsia"/>
          <w:bCs/>
          <w:sz w:val="32"/>
          <w:szCs w:val="32"/>
        </w:rPr>
        <w:t>108</w:t>
      </w:r>
      <w:r w:rsidRPr="00CE0049">
        <w:rPr>
          <w:rFonts w:ascii="新細明體" w:hAnsi="新細明體" w:cs="新細明體" w:hint="eastAsia"/>
          <w:bCs/>
          <w:sz w:val="32"/>
          <w:szCs w:val="32"/>
        </w:rPr>
        <w:t>學年度</w:t>
      </w:r>
    </w:p>
    <w:p w:rsidR="00375486" w:rsidRPr="00CE0049" w:rsidRDefault="00375486" w:rsidP="00375486">
      <w:pPr>
        <w:spacing w:line="360" w:lineRule="auto"/>
        <w:jc w:val="center"/>
        <w:rPr>
          <w:rFonts w:ascii="新細明體" w:cs="新細明體"/>
          <w:bCs/>
          <w:sz w:val="28"/>
          <w:szCs w:val="28"/>
        </w:rPr>
      </w:pPr>
      <w:r>
        <w:rPr>
          <w:rFonts w:ascii="新細明體" w:hAnsi="新細明體" w:hint="eastAsia"/>
          <w:kern w:val="0"/>
          <w:sz w:val="28"/>
          <w:szCs w:val="28"/>
        </w:rPr>
        <w:t>家政</w:t>
      </w:r>
      <w:r w:rsidRPr="00CE0049">
        <w:rPr>
          <w:rFonts w:ascii="新細明體" w:hAnsi="新細明體" w:hint="eastAsia"/>
          <w:kern w:val="0"/>
          <w:sz w:val="28"/>
          <w:szCs w:val="28"/>
        </w:rPr>
        <w:t>教育</w:t>
      </w:r>
      <w:r w:rsidRPr="00CE0049">
        <w:rPr>
          <w:rFonts w:ascii="新細明體" w:hAnsi="新細明體" w:cs="新細明體" w:hint="eastAsia"/>
          <w:bCs/>
          <w:sz w:val="28"/>
          <w:szCs w:val="28"/>
        </w:rPr>
        <w:t>融入領域教學教案</w:t>
      </w:r>
      <w:r w:rsidRPr="00CE0049">
        <w:rPr>
          <w:rFonts w:ascii="新細明體" w:hAnsi="新細明體"/>
          <w:sz w:val="28"/>
          <w:szCs w:val="28"/>
        </w:rPr>
        <w:t>/</w:t>
      </w:r>
      <w:r w:rsidRPr="00CE0049">
        <w:rPr>
          <w:rFonts w:ascii="新細明體" w:hAnsi="新細明體" w:cs="新細明體" w:hint="eastAsia"/>
          <w:bCs/>
          <w:sz w:val="28"/>
          <w:szCs w:val="28"/>
        </w:rPr>
        <w:t>延伸活動設計表</w:t>
      </w:r>
    </w:p>
    <w:p w:rsidR="00375486" w:rsidRPr="00375486" w:rsidRDefault="00375486" w:rsidP="000533BB">
      <w:pPr>
        <w:wordWrap w:val="0"/>
        <w:snapToGrid w:val="0"/>
        <w:spacing w:afterLines="50"/>
        <w:ind w:right="79"/>
        <w:jc w:val="right"/>
        <w:rPr>
          <w:rFonts w:ascii="標楷體" w:eastAsia="標楷體" w:hAnsi="標楷體"/>
          <w:sz w:val="32"/>
          <w:szCs w:val="32"/>
          <w:u w:val="single"/>
        </w:rPr>
      </w:pPr>
      <w:r>
        <w:rPr>
          <w:rFonts w:ascii="新細明體" w:hAnsi="新細明體" w:hint="eastAsia"/>
        </w:rPr>
        <w:t>領域別：</w:t>
      </w:r>
      <w:r>
        <w:rPr>
          <w:rFonts w:ascii="新細明體" w:hAnsi="新細明體" w:hint="eastAsia"/>
          <w:u w:val="single"/>
        </w:rPr>
        <w:t xml:space="preserve">　　數學科　　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661"/>
        <w:gridCol w:w="660"/>
        <w:gridCol w:w="660"/>
        <w:gridCol w:w="1122"/>
        <w:gridCol w:w="1122"/>
        <w:gridCol w:w="768"/>
        <w:gridCol w:w="1288"/>
        <w:gridCol w:w="523"/>
        <w:gridCol w:w="972"/>
        <w:gridCol w:w="22"/>
        <w:gridCol w:w="2408"/>
      </w:tblGrid>
      <w:tr w:rsidR="00375486" w:rsidTr="009B6755">
        <w:trPr>
          <w:jc w:val="center"/>
        </w:trPr>
        <w:tc>
          <w:tcPr>
            <w:tcW w:w="1981" w:type="dxa"/>
            <w:gridSpan w:val="3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845848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hyperlink w:anchor="數學" w:history="1">
              <w:r w:rsidR="00375486" w:rsidRPr="007803AD">
                <w:rPr>
                  <w:rStyle w:val="ac"/>
                  <w:rFonts w:eastAsia="標楷體"/>
                  <w:sz w:val="26"/>
                  <w:szCs w:val="26"/>
                </w:rPr>
                <w:t>單元名稱</w:t>
              </w:r>
            </w:hyperlink>
          </w:p>
        </w:tc>
        <w:tc>
          <w:tcPr>
            <w:tcW w:w="4300" w:type="dxa"/>
            <w:gridSpan w:val="4"/>
            <w:tcBorders>
              <w:top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3-2</w:t>
            </w:r>
            <w:bookmarkStart w:id="0" w:name="三角形的心"/>
            <w:r>
              <w:rPr>
                <w:rFonts w:hint="eastAsia"/>
              </w:rPr>
              <w:t>三角形與多邊形的心</w:t>
            </w:r>
            <w:bookmarkEnd w:id="0"/>
          </w:p>
        </w:tc>
        <w:tc>
          <w:tcPr>
            <w:tcW w:w="1495" w:type="dxa"/>
            <w:gridSpan w:val="2"/>
            <w:tcBorders>
              <w:top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授課日期</w:t>
            </w:r>
          </w:p>
        </w:tc>
        <w:tc>
          <w:tcPr>
            <w:tcW w:w="2430" w:type="dxa"/>
            <w:gridSpan w:val="2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</w:pPr>
            <w:r>
              <w:rPr>
                <w:rFonts w:hint="eastAsia"/>
              </w:rPr>
              <w:t>108.05.29</w:t>
            </w:r>
          </w:p>
        </w:tc>
      </w:tr>
      <w:tr w:rsidR="00375486" w:rsidTr="009B6755">
        <w:trPr>
          <w:jc w:val="center"/>
        </w:trPr>
        <w:tc>
          <w:tcPr>
            <w:tcW w:w="1981" w:type="dxa"/>
            <w:gridSpan w:val="3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教材來源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翰林版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教師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t>徐黎蓉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教學時數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節（節</w:t>
            </w:r>
            <w:r>
              <w:rPr>
                <w:rFonts w:hint="eastAsia"/>
              </w:rPr>
              <w:t>/45</w:t>
            </w:r>
            <w:r>
              <w:rPr>
                <w:rFonts w:hint="eastAsia"/>
              </w:rPr>
              <w:t>分鐘）</w:t>
            </w:r>
          </w:p>
        </w:tc>
      </w:tr>
      <w:tr w:rsidR="00375486" w:rsidTr="009B6755">
        <w:trPr>
          <w:jc w:val="center"/>
        </w:trPr>
        <w:tc>
          <w:tcPr>
            <w:tcW w:w="661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月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日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節</w:t>
            </w:r>
          </w:p>
        </w:tc>
        <w:tc>
          <w:tcPr>
            <w:tcW w:w="8225" w:type="dxa"/>
            <w:gridSpan w:val="8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　　學　　重　　點</w:t>
            </w:r>
          </w:p>
        </w:tc>
      </w:tr>
      <w:tr w:rsidR="00375486" w:rsidTr="009B6755">
        <w:trPr>
          <w:jc w:val="center"/>
        </w:trPr>
        <w:tc>
          <w:tcPr>
            <w:tcW w:w="661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225" w:type="dxa"/>
            <w:gridSpan w:val="8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80" w:lineRule="atLeast"/>
              <w:ind w:left="737" w:hanging="737"/>
              <w:jc w:val="both"/>
            </w:pPr>
            <w:r>
              <w:t>能</w:t>
            </w:r>
            <w:r>
              <w:rPr>
                <w:rFonts w:hint="eastAsia"/>
              </w:rPr>
              <w:t>了</w:t>
            </w:r>
            <w:r>
              <w:t>解三角形外接圓的圓心稱為三角形的外心</w:t>
            </w:r>
            <w:r>
              <w:rPr>
                <w:rFonts w:hint="eastAsia"/>
              </w:rPr>
              <w:t>，</w:t>
            </w:r>
            <w:r>
              <w:t>且外心至三頂點等距離</w:t>
            </w:r>
            <w:r>
              <w:rPr>
                <w:rFonts w:hint="eastAsia"/>
              </w:rPr>
              <w:t>。</w:t>
            </w:r>
          </w:p>
        </w:tc>
      </w:tr>
      <w:tr w:rsidR="00375486" w:rsidTr="009B6755">
        <w:trPr>
          <w:jc w:val="center"/>
        </w:trPr>
        <w:tc>
          <w:tcPr>
            <w:tcW w:w="1981" w:type="dxa"/>
            <w:gridSpan w:val="3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教學準備</w:t>
            </w:r>
          </w:p>
        </w:tc>
        <w:tc>
          <w:tcPr>
            <w:tcW w:w="8225" w:type="dxa"/>
            <w:gridSpan w:val="8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一、教師準備：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熟悉本課教材，研讀備課用書及相關參考書籍。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蒐集有關資料。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準備及製作教具。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二、學生準備：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課前先預習本課。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複習八下幾何部分相關材料。</w:t>
            </w:r>
          </w:p>
          <w:p w:rsidR="00375486" w:rsidRDefault="00375486" w:rsidP="009B6755">
            <w:pPr>
              <w:snapToGrid w:val="0"/>
              <w:spacing w:line="360" w:lineRule="atLeast"/>
              <w:jc w:val="both"/>
            </w:pPr>
            <w:r>
              <w:rPr>
                <w:rFonts w:hint="eastAsia"/>
              </w:rPr>
              <w:t>3.</w:t>
            </w:r>
            <w:r>
              <w:t>完</w:t>
            </w:r>
            <w:r>
              <w:rPr>
                <w:rFonts w:hint="eastAsia"/>
              </w:rPr>
              <w:t>成</w:t>
            </w:r>
            <w:r>
              <w:rPr>
                <w:rFonts w:hint="eastAsia"/>
              </w:rPr>
              <w:t>3-1</w:t>
            </w:r>
            <w:r>
              <w:rPr>
                <w:rFonts w:hint="eastAsia"/>
              </w:rPr>
              <w:t>課本自我評量與</w:t>
            </w:r>
            <w:r>
              <w:rPr>
                <w:rFonts w:hint="eastAsia"/>
              </w:rPr>
              <w:t>3-1</w:t>
            </w:r>
            <w:r>
              <w:rPr>
                <w:rFonts w:hint="eastAsia"/>
              </w:rPr>
              <w:t>習作。</w:t>
            </w:r>
          </w:p>
        </w:tc>
      </w:tr>
      <w:tr w:rsidR="00375486" w:rsidTr="009B6755">
        <w:trPr>
          <w:jc w:val="center"/>
        </w:trPr>
        <w:tc>
          <w:tcPr>
            <w:tcW w:w="6804" w:type="dxa"/>
            <w:gridSpan w:val="8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教學指導要點（活動流程）</w:t>
            </w:r>
          </w:p>
        </w:tc>
        <w:tc>
          <w:tcPr>
            <w:tcW w:w="994" w:type="dxa"/>
            <w:gridSpan w:val="2"/>
            <w:tcBorders>
              <w:top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教學</w:t>
            </w:r>
          </w:p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時間</w:t>
            </w:r>
          </w:p>
        </w:tc>
        <w:tc>
          <w:tcPr>
            <w:tcW w:w="2408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注意事項</w:t>
            </w:r>
          </w:p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與評量方式</w:t>
            </w: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  <w:rPr>
                <w:rFonts w:ascii="Arial" w:eastAsia="標楷體" w:hAnsi="Arial" w:cs="Arial"/>
                <w:b/>
                <w:shadow/>
                <w:bdr w:val="single" w:sz="4" w:space="0" w:color="auto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right w:val="thickThinSmallGap" w:sz="18" w:space="0" w:color="auto"/>
            </w:tcBorders>
          </w:tcPr>
          <w:p w:rsidR="00375486" w:rsidRDefault="00375486" w:rsidP="009B6755">
            <w:pPr>
              <w:snapToGrid w:val="0"/>
              <w:spacing w:line="360" w:lineRule="atLeast"/>
              <w:ind w:left="284" w:rightChars="28" w:right="67" w:hanging="284"/>
              <w:jc w:val="both"/>
            </w:pPr>
          </w:p>
          <w:p w:rsidR="00375486" w:rsidRDefault="00375486" w:rsidP="009B6755">
            <w:pPr>
              <w:snapToGrid w:val="0"/>
              <w:spacing w:line="360" w:lineRule="atLeast"/>
              <w:ind w:left="284" w:rightChars="28" w:right="67" w:hanging="284"/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要求學生一定要帶直尺與圓規。</w:t>
            </w:r>
          </w:p>
          <w:p w:rsidR="00375486" w:rsidRDefault="00375486" w:rsidP="009B6755">
            <w:pPr>
              <w:snapToGrid w:val="0"/>
              <w:spacing w:line="360" w:lineRule="atLeast"/>
              <w:ind w:left="284" w:rightChars="28" w:right="67" w:hanging="284"/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學生要仔細作圖。</w:t>
            </w:r>
          </w:p>
          <w:p w:rsidR="00375486" w:rsidRDefault="00375486" w:rsidP="009B6755">
            <w:pPr>
              <w:snapToGrid w:val="0"/>
              <w:spacing w:line="360" w:lineRule="atLeast"/>
              <w:ind w:left="284" w:rightChars="28" w:right="67" w:hanging="284"/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評量時不必要求寫作法。</w:t>
            </w:r>
          </w:p>
        </w:tc>
      </w:tr>
      <w:tr w:rsidR="00375486" w:rsidTr="009B6755">
        <w:trPr>
          <w:cantSplit/>
          <w:trHeight w:val="727"/>
          <w:jc w:val="center"/>
        </w:trPr>
        <w:tc>
          <w:tcPr>
            <w:tcW w:w="6804" w:type="dxa"/>
            <w:gridSpan w:val="8"/>
            <w:tcBorders>
              <w:top w:val="nil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1.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引起動機：如何在三角形中，找到一個點，且此點到三頂點</w:t>
            </w:r>
          </w:p>
          <w:p w:rsidR="00375486" w:rsidRDefault="00375486" w:rsidP="009B6755">
            <w:pPr>
              <w:snapToGrid w:val="0"/>
              <w:spacing w:line="360" w:lineRule="atLeast"/>
              <w:ind w:leftChars="575" w:left="1380" w:firstLineChars="25" w:firstLine="60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等距離？</w:t>
            </w: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both"/>
              <w:rPr>
                <w:noProof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nil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2.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老師講解：中垂線的性質。</w:t>
            </w: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trHeight w:val="727"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4" w:hanging="1384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3.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老師講解：在三角形的各邊上作中垂線，即可找到一個交點，</w:t>
            </w:r>
          </w:p>
          <w:p w:rsidR="00375486" w:rsidRDefault="00375486" w:rsidP="009B6755">
            <w:pPr>
              <w:snapToGrid w:val="0"/>
              <w:spacing w:line="360" w:lineRule="atLeast"/>
              <w:ind w:leftChars="575" w:left="1380" w:firstLineChars="25" w:firstLine="60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且此點到三頂點等距離。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A0175E" w:rsidTr="00A0175E">
        <w:trPr>
          <w:cantSplit/>
          <w:trHeight w:val="542"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</w:tcBorders>
            <w:vAlign w:val="center"/>
          </w:tcPr>
          <w:p w:rsidR="00A0175E" w:rsidRDefault="00A0175E" w:rsidP="00A0175E">
            <w:pPr>
              <w:snapToGrid w:val="0"/>
              <w:spacing w:line="360" w:lineRule="atLeast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4.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學生練習。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  <w:vAlign w:val="center"/>
          </w:tcPr>
          <w:p w:rsidR="00A0175E" w:rsidRDefault="00A0175E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A0175E" w:rsidRDefault="00A0175E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4" w:hanging="1384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5.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老師講解：三角形的外接圓。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4" w:hanging="1384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6.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學生練習。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4" w:hanging="1384"/>
              <w:jc w:val="both"/>
              <w:rPr>
                <w:noProof/>
              </w:rPr>
            </w:pPr>
            <w:r>
              <w:rPr>
                <w:rFonts w:hint="eastAsia"/>
                <w:noProof/>
              </w:rPr>
              <w:t>7.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  <w:noProof/>
              </w:rPr>
              <w:t>老師講解：三角形的外心。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trHeight w:val="465"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3" w:hanging="1383"/>
              <w:rPr>
                <w:noProof/>
              </w:rPr>
            </w:pPr>
            <w:r>
              <w:rPr>
                <w:rFonts w:hint="eastAsia"/>
              </w:rPr>
              <w:t>8.</w:t>
            </w:r>
            <w:r w:rsidRPr="005E075B"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rFonts w:hint="eastAsia"/>
              </w:rPr>
              <w:t>學生練習。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6804" w:type="dxa"/>
            <w:gridSpan w:val="8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1383" w:hanging="1383"/>
            </w:pPr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學生填寫學習單及回饋。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408" w:type="dxa"/>
            <w:vMerge/>
            <w:tcBorders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10206" w:type="dxa"/>
            <w:gridSpan w:val="11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lastRenderedPageBreak/>
              <w:t>議題融入成果</w:t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28950" cy="1704975"/>
                  <wp:effectExtent l="19050" t="0" r="0" b="0"/>
                  <wp:docPr id="19" name="圖片 19" descr="6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9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0850" cy="1685925"/>
                  <wp:effectExtent l="19050" t="0" r="0" b="0"/>
                  <wp:docPr id="20" name="圖片 20" descr="6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9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  <w:noProof/>
              </w:rPr>
              <w:t>說明：老師講解中垂線的性質</w:t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</w:rPr>
              <w:t>說明：</w:t>
            </w:r>
            <w:r>
              <w:rPr>
                <w:rFonts w:hint="eastAsia"/>
                <w:noProof/>
              </w:rPr>
              <w:t>老師講解三角形的外接圓</w:t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8875" cy="4324350"/>
                  <wp:effectExtent l="19050" t="0" r="9525" b="0"/>
                  <wp:docPr id="21" name="圖片 21" descr="69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9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2200" cy="4210050"/>
                  <wp:effectExtent l="19050" t="0" r="0" b="0"/>
                  <wp:docPr id="22" name="圖片 22" descr="69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9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</w:rPr>
              <w:t>說明：學生學習單（一）</w:t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</w:rPr>
              <w:t>說明：學生學習單（二）</w:t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38375" cy="3971925"/>
                  <wp:effectExtent l="19050" t="0" r="9525" b="0"/>
                  <wp:docPr id="23" name="圖片 23" descr="6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9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7900" cy="4000500"/>
                  <wp:effectExtent l="19050" t="0" r="0" b="0"/>
                  <wp:docPr id="24" name="圖片 24" descr="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9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486" w:rsidTr="009B6755">
        <w:trPr>
          <w:cantSplit/>
          <w:trHeight w:val="262"/>
          <w:jc w:val="center"/>
        </w:trPr>
        <w:tc>
          <w:tcPr>
            <w:tcW w:w="49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</w:rPr>
              <w:t>說明：學生學習單（三）</w:t>
            </w:r>
          </w:p>
        </w:tc>
        <w:tc>
          <w:tcPr>
            <w:tcW w:w="5213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486" w:rsidRDefault="00375486" w:rsidP="009B6755">
            <w:pPr>
              <w:snapToGrid w:val="0"/>
              <w:spacing w:line="360" w:lineRule="atLeast"/>
              <w:ind w:left="284" w:hanging="284"/>
              <w:jc w:val="both"/>
            </w:pPr>
            <w:r>
              <w:rPr>
                <w:rFonts w:hint="eastAsia"/>
              </w:rPr>
              <w:t>說明：學生學習單（四）</w:t>
            </w:r>
          </w:p>
        </w:tc>
      </w:tr>
    </w:tbl>
    <w:p w:rsidR="00375486" w:rsidRDefault="00375486" w:rsidP="00375486">
      <w:pPr>
        <w:rPr>
          <w:sz w:val="28"/>
          <w:szCs w:val="28"/>
        </w:rPr>
      </w:pPr>
    </w:p>
    <w:p w:rsidR="00375486" w:rsidRDefault="00375486" w:rsidP="00375486">
      <w:pPr>
        <w:rPr>
          <w:sz w:val="28"/>
          <w:szCs w:val="28"/>
        </w:rPr>
      </w:pPr>
    </w:p>
    <w:p w:rsidR="00375486" w:rsidRDefault="00375486" w:rsidP="00375486">
      <w:pPr>
        <w:widowControl/>
      </w:pPr>
      <w:r>
        <w:br w:type="page"/>
      </w:r>
    </w:p>
    <w:p w:rsidR="00375486" w:rsidRDefault="00375486" w:rsidP="00375486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-800100</wp:posOffset>
            </wp:positionV>
            <wp:extent cx="7739380" cy="2217420"/>
            <wp:effectExtent l="19050" t="0" r="0" b="0"/>
            <wp:wrapNone/>
            <wp:docPr id="18" name="圖片 15" descr="YY3R2-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YY3R2-F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486" w:rsidRDefault="00845848" w:rsidP="00375486">
      <w:pPr>
        <w:widowControl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4" o:spid="_x0000_s1034" type="#_x0000_t202" style="position:absolute;margin-left:178.75pt;margin-top:0;width:363pt;height:35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" filled="f" stroked="f">
            <v:textbox>
              <w:txbxContent>
                <w:p w:rsidR="00375486" w:rsidRDefault="00375486" w:rsidP="00375486">
                  <w:pPr>
                    <w:spacing w:line="560" w:lineRule="exact"/>
                    <w:jc w:val="center"/>
                    <w:rPr>
                      <w:rFonts w:ascii="華康流隸體" w:eastAsia="華康流隸體"/>
                      <w:spacing w:val="40"/>
                      <w:sz w:val="54"/>
                    </w:rPr>
                  </w:pPr>
                  <w:r>
                    <w:rPr>
                      <w:rFonts w:ascii="華康流隸體" w:eastAsia="華康流隸體" w:hint="eastAsia"/>
                      <w:spacing w:val="40"/>
                      <w:sz w:val="54"/>
                    </w:rPr>
                    <w:t>三角形的</w:t>
                  </w:r>
                  <w:bookmarkStart w:id="1" w:name="_GoBack"/>
                  <w:bookmarkEnd w:id="1"/>
                  <w:r>
                    <w:rPr>
                      <w:rFonts w:ascii="華康流隸體" w:eastAsia="華康流隸體" w:hint="eastAsia"/>
                      <w:spacing w:val="40"/>
                      <w:sz w:val="54"/>
                    </w:rPr>
                    <w:t>心</w:t>
                  </w:r>
                </w:p>
                <w:p w:rsidR="00375486" w:rsidRDefault="00375486" w:rsidP="00375486">
                  <w:pPr>
                    <w:spacing w:line="560" w:lineRule="exact"/>
                    <w:jc w:val="center"/>
                    <w:rPr>
                      <w:rFonts w:ascii="華康流隸體" w:eastAsia="華康流隸體"/>
                      <w:spacing w:val="40"/>
                      <w:sz w:val="54"/>
                    </w:rPr>
                  </w:pPr>
                </w:p>
              </w:txbxContent>
            </v:textbox>
          </v:shape>
        </w:pict>
      </w:r>
    </w:p>
    <w:p w:rsidR="00375486" w:rsidRDefault="00375486" w:rsidP="00375486">
      <w:pPr>
        <w:widowControl/>
      </w:pPr>
    </w:p>
    <w:p w:rsidR="00375486" w:rsidRDefault="00845848" w:rsidP="00375486">
      <w:pPr>
        <w:widowControl/>
      </w:pPr>
      <w:r>
        <w:rPr>
          <w:noProof/>
        </w:rPr>
        <w:pict>
          <v:shape id="文字方塊 13" o:spid="_x0000_s1035" type="#_x0000_t202" style="position:absolute;margin-left:293.5pt;margin-top:0;width:198pt;height:20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" filled="f" stroked="f">
            <v:textbox inset="0,0,0,0">
              <w:txbxContent>
                <w:p w:rsidR="00375486" w:rsidRDefault="00375486" w:rsidP="00375486">
                  <w:pPr>
                    <w:spacing w:before="120" w:line="240" w:lineRule="exact"/>
                    <w:rPr>
                      <w:rFonts w:eastAsia="華康中黑體"/>
                      <w:w w:val="110"/>
                      <w:szCs w:val="28"/>
                    </w:rPr>
                  </w:pPr>
                  <w:r>
                    <w:rPr>
                      <w:rFonts w:ascii="華康中黑體" w:eastAsia="華康中黑體" w:hint="eastAsia"/>
                      <w:w w:val="110"/>
                      <w:szCs w:val="28"/>
                    </w:rPr>
                    <w:t xml:space="preserve">班級：　</w:t>
                  </w:r>
                  <w:r>
                    <w:rPr>
                      <w:rFonts w:ascii="華康中黑體" w:eastAsia="華康中黑體"/>
                      <w:w w:val="110"/>
                      <w:szCs w:val="28"/>
                    </w:rPr>
                    <w:t xml:space="preserve"> </w:t>
                  </w:r>
                  <w:r>
                    <w:rPr>
                      <w:rFonts w:ascii="華康中黑體" w:eastAsia="華康中黑體" w:hint="eastAsia"/>
                      <w:w w:val="110"/>
                      <w:szCs w:val="28"/>
                    </w:rPr>
                    <w:t xml:space="preserve">座號：　</w:t>
                  </w:r>
                  <w:r>
                    <w:rPr>
                      <w:rFonts w:ascii="華康中黑體" w:eastAsia="華康中黑體"/>
                      <w:w w:val="110"/>
                      <w:szCs w:val="28"/>
                    </w:rPr>
                    <w:t xml:space="preserve"> </w:t>
                  </w:r>
                  <w:r>
                    <w:rPr>
                      <w:rFonts w:ascii="華康中黑體" w:eastAsia="華康中黑體" w:hint="eastAsia"/>
                      <w:w w:val="110"/>
                      <w:szCs w:val="28"/>
                    </w:rPr>
                    <w:t>姓名</w:t>
                  </w:r>
                  <w:r>
                    <w:rPr>
                      <w:rFonts w:eastAsia="華康中黑體" w:hint="eastAsia"/>
                      <w:w w:val="110"/>
                      <w:szCs w:val="28"/>
                    </w:rPr>
                    <w:t>：</w:t>
                  </w:r>
                </w:p>
              </w:txbxContent>
            </v:textbox>
          </v:shape>
        </w:pict>
      </w:r>
    </w:p>
    <w:p w:rsidR="00375486" w:rsidRDefault="00375486" w:rsidP="00375486">
      <w:pPr>
        <w:widowControl/>
      </w:pPr>
    </w:p>
    <w:p w:rsidR="00375486" w:rsidRDefault="00375486" w:rsidP="00375486">
      <w:pPr>
        <w:widowControl/>
      </w:pPr>
    </w:p>
    <w:p w:rsidR="00375486" w:rsidRDefault="00375486" w:rsidP="00375486">
      <w:pPr>
        <w:widowControl/>
      </w:pPr>
    </w:p>
    <w:p w:rsidR="00375486" w:rsidRDefault="00845848" w:rsidP="00375486">
      <w:pPr>
        <w:pBdr>
          <w:top w:val="single" w:sz="4" w:space="5" w:color="auto"/>
          <w:left w:val="single" w:sz="4" w:space="8" w:color="auto"/>
          <w:bottom w:val="single" w:sz="4" w:space="5" w:color="auto"/>
          <w:right w:val="single" w:sz="4" w:space="8" w:color="auto"/>
        </w:pBdr>
        <w:adjustRightInd w:val="0"/>
        <w:ind w:left="238" w:right="238"/>
        <w:rPr>
          <w:rFonts w:eastAsia="標楷體"/>
        </w:rPr>
      </w:pPr>
      <w:r w:rsidRPr="0084584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20.8pt;margin-top:15.6pt;width:145.4pt;height:145.8pt;z-index:251665408;visibility:visible;mso-wrap-edited:f">
            <v:imagedata r:id="rId31" o:title=""/>
          </v:shape>
          <o:OLEObject Type="Embed" ProgID="Word.Picture.8" ShapeID="_x0000_s1030" DrawAspect="Content" ObjectID="_1625140930" r:id="rId32"/>
        </w:pict>
      </w:r>
      <w:r w:rsidR="00375486">
        <w:rPr>
          <w:rFonts w:eastAsia="標楷體" w:hint="eastAsia"/>
        </w:rPr>
        <w:t xml:space="preserve">　　母親節快要到了，</w:t>
      </w:r>
      <w:r w:rsidR="00375486">
        <w:rPr>
          <w:rFonts w:eastAsia="標楷體" w:hint="eastAsia"/>
          <w:u w:val="single"/>
        </w:rPr>
        <w:t>小玲</w:t>
      </w:r>
      <w:r w:rsidR="00375486">
        <w:rPr>
          <w:rFonts w:eastAsia="標楷體" w:hint="eastAsia"/>
        </w:rPr>
        <w:t>為了感謝媽媽一年</w:t>
      </w:r>
      <w:r w:rsidR="00375486">
        <w:rPr>
          <w:rFonts w:eastAsia="標楷體"/>
        </w:rPr>
        <w:br/>
      </w:r>
      <w:r w:rsidR="00375486">
        <w:rPr>
          <w:rFonts w:eastAsia="標楷體" w:hint="eastAsia"/>
        </w:rPr>
        <w:t>來的辛勞，利用學校社團烹飪社學到的技巧，</w:t>
      </w:r>
      <w:r w:rsidR="00375486">
        <w:rPr>
          <w:rFonts w:eastAsia="標楷體"/>
        </w:rPr>
        <w:br/>
      </w:r>
      <w:r w:rsidR="00375486">
        <w:rPr>
          <w:rFonts w:eastAsia="標楷體" w:hint="eastAsia"/>
        </w:rPr>
        <w:t>想要烤一個好吃的圓形大蛋糕送給媽媽。她把</w:t>
      </w:r>
      <w:r w:rsidR="00375486">
        <w:rPr>
          <w:rFonts w:eastAsia="標楷體"/>
        </w:rPr>
        <w:br/>
      </w:r>
      <w:r w:rsidR="00375486">
        <w:rPr>
          <w:rFonts w:eastAsia="標楷體" w:hint="eastAsia"/>
        </w:rPr>
        <w:t>媽媽最喜歡吃的草莓裝飾在蛋糕的最外緣，蛋</w:t>
      </w:r>
      <w:r w:rsidR="00375486">
        <w:rPr>
          <w:rFonts w:eastAsia="標楷體"/>
        </w:rPr>
        <w:br/>
      </w:r>
      <w:r w:rsidR="00375486">
        <w:rPr>
          <w:rFonts w:eastAsia="標楷體" w:hint="eastAsia"/>
        </w:rPr>
        <w:t>糕上再用奶油寫著「母親節快樂」的英文字樣。</w:t>
      </w:r>
    </w:p>
    <w:p w:rsidR="00375486" w:rsidRDefault="00375486" w:rsidP="00375486">
      <w:pPr>
        <w:pBdr>
          <w:top w:val="single" w:sz="4" w:space="5" w:color="auto"/>
          <w:left w:val="single" w:sz="4" w:space="8" w:color="auto"/>
          <w:bottom w:val="single" w:sz="4" w:space="5" w:color="auto"/>
          <w:right w:val="single" w:sz="4" w:space="8" w:color="auto"/>
        </w:pBdr>
        <w:adjustRightInd w:val="0"/>
        <w:ind w:left="238" w:right="238"/>
        <w:rPr>
          <w:rFonts w:eastAsia="標楷體"/>
        </w:rPr>
      </w:pPr>
      <w:r>
        <w:rPr>
          <w:rFonts w:eastAsia="標楷體" w:hint="eastAsia"/>
        </w:rPr>
        <w:t xml:space="preserve">　　母親節當天中午，媽媽被全家人簇擁到客</w:t>
      </w:r>
      <w:r>
        <w:rPr>
          <w:rFonts w:eastAsia="標楷體"/>
        </w:rPr>
        <w:br/>
      </w:r>
      <w:r>
        <w:rPr>
          <w:rFonts w:eastAsia="標楷體" w:hint="eastAsia"/>
        </w:rPr>
        <w:t>廳，當她收到爸爸送給她的康乃馨花束，開心</w:t>
      </w:r>
      <w:r>
        <w:rPr>
          <w:rFonts w:eastAsia="標楷體"/>
        </w:rPr>
        <w:br/>
      </w:r>
      <w:r>
        <w:rPr>
          <w:rFonts w:eastAsia="標楷體" w:hint="eastAsia"/>
        </w:rPr>
        <w:t>得說不出話來。此時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也端出費了一個上午</w:t>
      </w:r>
      <w:r>
        <w:rPr>
          <w:rFonts w:eastAsia="標楷體"/>
        </w:rPr>
        <w:br/>
      </w:r>
      <w:r>
        <w:rPr>
          <w:rFonts w:eastAsia="標楷體" w:hint="eastAsia"/>
        </w:rPr>
        <w:t>才烤好的蛋糕，媽媽稱讚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說：「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愈來愈</w:t>
      </w:r>
      <w:r>
        <w:rPr>
          <w:rFonts w:eastAsia="標楷體"/>
        </w:rPr>
        <w:br/>
      </w:r>
      <w:r>
        <w:rPr>
          <w:rFonts w:eastAsia="標楷體" w:hint="eastAsia"/>
        </w:rPr>
        <w:t>厲害了唷！這蛋糕看起來真好吃！」</w:t>
      </w:r>
    </w:p>
    <w:p w:rsidR="00375486" w:rsidRDefault="00375486" w:rsidP="00375486">
      <w:pPr>
        <w:pBdr>
          <w:top w:val="single" w:sz="4" w:space="5" w:color="auto"/>
          <w:left w:val="single" w:sz="4" w:space="8" w:color="auto"/>
          <w:bottom w:val="single" w:sz="4" w:space="5" w:color="auto"/>
          <w:right w:val="single" w:sz="4" w:space="8" w:color="auto"/>
        </w:pBdr>
        <w:adjustRightInd w:val="0"/>
        <w:ind w:left="238" w:right="238"/>
        <w:rPr>
          <w:rFonts w:eastAsia="標楷體"/>
        </w:rPr>
      </w:pPr>
      <w:r>
        <w:rPr>
          <w:rFonts w:eastAsia="標楷體" w:hint="eastAsia"/>
        </w:rPr>
        <w:t xml:space="preserve">　　就當全家人準備品嚐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的手藝時，媽媽突然說：「等一下！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，我來考你一個問題，妳知道蛋糕的面積有多大嗎？」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想了一下，說：「要知道圓面積，必須知道它的半徑，我是用蛋糕模型作的，可是我忘記它的尺寸了耶！」</w:t>
      </w:r>
    </w:p>
    <w:p w:rsidR="00375486" w:rsidRDefault="00375486" w:rsidP="000533BB">
      <w:pPr>
        <w:pBdr>
          <w:top w:val="single" w:sz="4" w:space="5" w:color="auto"/>
          <w:left w:val="single" w:sz="4" w:space="8" w:color="auto"/>
          <w:bottom w:val="single" w:sz="4" w:space="5" w:color="auto"/>
          <w:right w:val="single" w:sz="4" w:space="8" w:color="auto"/>
        </w:pBdr>
        <w:adjustRightInd w:val="0"/>
        <w:spacing w:afterLines="20"/>
        <w:ind w:left="238" w:right="238"/>
        <w:rPr>
          <w:rFonts w:eastAsia="標楷體"/>
        </w:rPr>
      </w:pPr>
      <w:r>
        <w:rPr>
          <w:rFonts w:eastAsia="標楷體" w:hint="eastAsia"/>
        </w:rPr>
        <w:t>爸爸說：「</w:t>
      </w:r>
      <w:r>
        <w:rPr>
          <w:rFonts w:eastAsia="標楷體" w:hint="eastAsia"/>
          <w:u w:val="single"/>
        </w:rPr>
        <w:t>小玲</w:t>
      </w:r>
      <w:r>
        <w:rPr>
          <w:rFonts w:eastAsia="標楷體" w:hint="eastAsia"/>
        </w:rPr>
        <w:t>，妳可以利用學過的三角形外心性質來解決這個問題呀！」</w:t>
      </w:r>
    </w:p>
    <w:p w:rsidR="00375486" w:rsidRDefault="00375486" w:rsidP="00375486">
      <w:pPr>
        <w:adjustRightInd w:val="0"/>
        <w:ind w:left="420" w:hanging="420"/>
      </w:pPr>
      <w:r>
        <w:t xml:space="preserve"> </w:t>
      </w:r>
      <w:r>
        <w:rPr>
          <w:b/>
          <w:bCs/>
        </w:rPr>
        <w:t>1</w:t>
      </w:r>
      <w:r>
        <w:t xml:space="preserve">. </w:t>
      </w:r>
      <w:r>
        <w:rPr>
          <w:rFonts w:hint="eastAsia"/>
        </w:rPr>
        <w:t>已知</w:t>
      </w:r>
      <w:r>
        <w:rPr>
          <w:rFonts w:hint="eastAsia"/>
          <w:u w:val="single"/>
        </w:rPr>
        <w:t>小玲</w:t>
      </w:r>
      <w:r>
        <w:rPr>
          <w:rFonts w:hint="eastAsia"/>
        </w:rPr>
        <w:t>在蛋糕最外緣裝飾了</w:t>
      </w:r>
      <w:r>
        <w:t>36</w:t>
      </w:r>
      <w:r>
        <w:rPr>
          <w:rFonts w:hint="eastAsia"/>
        </w:rPr>
        <w:t>顆草莓，每顆草莓都一樣大，且間距都相等，</w:t>
      </w:r>
      <w:r>
        <w:br/>
      </w:r>
      <w:r>
        <w:rPr>
          <w:rFonts w:hint="eastAsia"/>
        </w:rPr>
        <w:t>則相鄰的</w:t>
      </w:r>
      <w:r>
        <w:t>2</w:t>
      </w:r>
      <w:r>
        <w:rPr>
          <w:rFonts w:hint="eastAsia"/>
        </w:rPr>
        <w:t>顆草莓之間所夾的圓心角是</w:t>
      </w:r>
      <w:r>
        <w:rPr>
          <w:rFonts w:hint="eastAsia"/>
          <w:u w:val="single" w:color="000000"/>
        </w:rPr>
        <w:t xml:space="preserve">　</w:t>
      </w:r>
      <w:r>
        <w:rPr>
          <w:color w:val="FF00FF"/>
          <w:u w:val="single" w:color="000000"/>
        </w:rPr>
        <w:t>10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</w:rPr>
        <w:t>度。</w:t>
      </w: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  <w:ind w:left="420" w:hanging="420"/>
      </w:pPr>
      <w:r>
        <w:t xml:space="preserve"> </w:t>
      </w:r>
      <w:r>
        <w:rPr>
          <w:b/>
          <w:bCs/>
        </w:rPr>
        <w:t>2</w:t>
      </w:r>
      <w:r>
        <w:t xml:space="preserve">. </w:t>
      </w:r>
      <w:r>
        <w:rPr>
          <w:rFonts w:hint="eastAsia"/>
        </w:rPr>
        <w:t>想要知道這個圓的半徑必須先找出圓心，但是蛋糕很難找出圓心，因此</w:t>
      </w:r>
      <w:r>
        <w:rPr>
          <w:rFonts w:hint="eastAsia"/>
          <w:u w:val="single"/>
        </w:rPr>
        <w:t>小玲</w:t>
      </w:r>
      <w:r>
        <w:rPr>
          <w:rFonts w:hint="eastAsia"/>
        </w:rPr>
        <w:t>決定用三角形的外接圓性質找到圓心。首先她選定蛋糕上愛心圖案指到的草莓為第</w:t>
      </w:r>
      <w:r>
        <w:t>1</w:t>
      </w:r>
      <w:r>
        <w:rPr>
          <w:rFonts w:hint="eastAsia"/>
        </w:rPr>
        <w:t>顆草莓，再依順時針數到第</w:t>
      </w:r>
      <w:r>
        <w:t>13</w:t>
      </w:r>
      <w:r>
        <w:rPr>
          <w:rFonts w:hint="eastAsia"/>
        </w:rPr>
        <w:t>與第</w:t>
      </w:r>
      <w:r>
        <w:t>25</w:t>
      </w:r>
      <w:r>
        <w:rPr>
          <w:rFonts w:hint="eastAsia"/>
        </w:rPr>
        <w:t>顆草莓，則第</w:t>
      </w:r>
      <w:r>
        <w:t>1</w:t>
      </w:r>
      <w:r>
        <w:rPr>
          <w:rFonts w:hint="eastAsia"/>
        </w:rPr>
        <w:t>顆草莓與第</w:t>
      </w:r>
      <w:r>
        <w:t>13</w:t>
      </w:r>
      <w:r>
        <w:rPr>
          <w:rFonts w:hint="eastAsia"/>
        </w:rPr>
        <w:t>顆草莓之間夾的圓心角是</w:t>
      </w:r>
      <w:r>
        <w:rPr>
          <w:rFonts w:hint="eastAsia"/>
          <w:u w:val="single" w:color="000000"/>
        </w:rPr>
        <w:t xml:space="preserve">　</w:t>
      </w:r>
      <w:r>
        <w:rPr>
          <w:color w:val="FF00FF"/>
          <w:u w:val="single" w:color="000000"/>
        </w:rPr>
        <w:t>120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</w:rPr>
        <w:t>度，第</w:t>
      </w:r>
      <w:r>
        <w:t>13</w:t>
      </w:r>
      <w:r>
        <w:rPr>
          <w:rFonts w:hint="eastAsia"/>
        </w:rPr>
        <w:t>顆草莓與第</w:t>
      </w:r>
      <w:r>
        <w:t>25</w:t>
      </w:r>
      <w:r>
        <w:rPr>
          <w:rFonts w:hint="eastAsia"/>
        </w:rPr>
        <w:t>顆草莓之間夾的圓心角是</w:t>
      </w:r>
      <w:r>
        <w:rPr>
          <w:rFonts w:hint="eastAsia"/>
          <w:u w:val="single" w:color="000000"/>
        </w:rPr>
        <w:t xml:space="preserve">　</w:t>
      </w:r>
      <w:r>
        <w:rPr>
          <w:color w:val="FF00FF"/>
          <w:u w:val="single" w:color="000000"/>
        </w:rPr>
        <w:t>120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</w:rPr>
        <w:t>度，第</w:t>
      </w:r>
      <w:r>
        <w:t>25</w:t>
      </w:r>
      <w:r>
        <w:rPr>
          <w:rFonts w:hint="eastAsia"/>
        </w:rPr>
        <w:t>顆草莓與第</w:t>
      </w:r>
      <w:r>
        <w:t>1</w:t>
      </w:r>
      <w:r>
        <w:rPr>
          <w:rFonts w:hint="eastAsia"/>
        </w:rPr>
        <w:t>顆草莓之間夾的圓心角是</w:t>
      </w:r>
      <w:r>
        <w:rPr>
          <w:rFonts w:hint="eastAsia"/>
          <w:u w:val="single" w:color="000000"/>
        </w:rPr>
        <w:t xml:space="preserve">　</w:t>
      </w:r>
      <w:r>
        <w:rPr>
          <w:color w:val="FF00FF"/>
          <w:u w:val="single" w:color="000000"/>
        </w:rPr>
        <w:t>120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</w:rPr>
        <w:t>度。</w:t>
      </w:r>
    </w:p>
    <w:p w:rsidR="00375486" w:rsidRDefault="00375486" w:rsidP="00375486">
      <w:pPr>
        <w:ind w:left="839" w:hanging="408"/>
        <w:rPr>
          <w:rFonts w:ascii="新細明體"/>
          <w:color w:val="000000"/>
          <w:position w:val="-6"/>
        </w:rPr>
      </w:pPr>
    </w:p>
    <w:p w:rsidR="00375486" w:rsidRDefault="00375486" w:rsidP="00375486">
      <w:pPr>
        <w:ind w:left="839" w:hanging="408"/>
        <w:rPr>
          <w:rFonts w:ascii="新細明體"/>
          <w:color w:val="000000"/>
          <w:position w:val="-6"/>
        </w:rPr>
      </w:pPr>
    </w:p>
    <w:p w:rsidR="00375486" w:rsidRDefault="00375486" w:rsidP="00375486">
      <w:pPr>
        <w:adjustRightInd w:val="0"/>
        <w:ind w:left="420" w:hanging="420"/>
      </w:pPr>
      <w:r>
        <w:rPr>
          <w:rFonts w:ascii="新細明體"/>
          <w:b/>
          <w:bCs/>
        </w:rPr>
        <w:br w:type="page"/>
      </w:r>
      <w:r>
        <w:rPr>
          <w:b/>
          <w:bCs/>
        </w:rPr>
        <w:lastRenderedPageBreak/>
        <w:t xml:space="preserve"> 3</w:t>
      </w:r>
      <w:r>
        <w:t xml:space="preserve">. </w:t>
      </w:r>
      <w:r>
        <w:rPr>
          <w:rFonts w:hint="eastAsia"/>
          <w:u w:val="single"/>
        </w:rPr>
        <w:t>小玲</w:t>
      </w:r>
      <w:r>
        <w:rPr>
          <w:rFonts w:hint="eastAsia"/>
        </w:rPr>
        <w:t>拿出直尺測量第</w:t>
      </w:r>
      <w:r>
        <w:t>1</w:t>
      </w:r>
      <w:r>
        <w:rPr>
          <w:rFonts w:hint="eastAsia"/>
        </w:rPr>
        <w:t>顆草莓與第</w:t>
      </w:r>
      <w:r>
        <w:t>13</w:t>
      </w:r>
      <w:r>
        <w:rPr>
          <w:rFonts w:hint="eastAsia"/>
        </w:rPr>
        <w:t>顆草莓之間的長度，測得</w:t>
      </w:r>
      <w:r>
        <w:t>2</w:t>
      </w:r>
      <w:r>
        <w:rPr>
          <w:rFonts w:hint="eastAsia"/>
        </w:rPr>
        <w:t>顆草莓之間的距離是</w:t>
      </w:r>
      <w:r>
        <w:t>34.6</w:t>
      </w:r>
      <w:r>
        <w:rPr>
          <w:rFonts w:hint="eastAsia"/>
        </w:rPr>
        <w:t>公分。同樣的，第</w:t>
      </w:r>
      <w:r>
        <w:t>13</w:t>
      </w:r>
      <w:r>
        <w:rPr>
          <w:rFonts w:hint="eastAsia"/>
        </w:rPr>
        <w:t>顆草莓與第</w:t>
      </w:r>
      <w:r>
        <w:t>25</w:t>
      </w:r>
      <w:r>
        <w:rPr>
          <w:rFonts w:hint="eastAsia"/>
        </w:rPr>
        <w:t>顆草莓之間的長度，還有第</w:t>
      </w:r>
      <w:r>
        <w:t>25</w:t>
      </w:r>
      <w:r>
        <w:rPr>
          <w:rFonts w:hint="eastAsia"/>
        </w:rPr>
        <w:t>顆草莓與第</w:t>
      </w:r>
      <w:r>
        <w:t>1</w:t>
      </w:r>
      <w:r>
        <w:rPr>
          <w:rFonts w:hint="eastAsia"/>
        </w:rPr>
        <w:t>顆草莓之間的長度也是</w:t>
      </w:r>
      <w:r>
        <w:t>34.6</w:t>
      </w:r>
      <w:r>
        <w:rPr>
          <w:rFonts w:hint="eastAsia"/>
        </w:rPr>
        <w:t>公分，則以第</w:t>
      </w:r>
      <w:r>
        <w:t>1</w:t>
      </w:r>
      <w:r>
        <w:rPr>
          <w:rFonts w:hint="eastAsia"/>
        </w:rPr>
        <w:t>、</w:t>
      </w:r>
      <w:r>
        <w:t>13</w:t>
      </w:r>
      <w:r>
        <w:rPr>
          <w:rFonts w:hint="eastAsia"/>
        </w:rPr>
        <w:t>、</w:t>
      </w:r>
      <w:r>
        <w:t>25</w:t>
      </w:r>
      <w:r>
        <w:rPr>
          <w:rFonts w:hint="eastAsia"/>
        </w:rPr>
        <w:t>顆草莓為頂點所構成的三角形是一個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  <w:color w:val="FF00FF"/>
          <w:u w:val="single" w:color="000000"/>
        </w:rPr>
        <w:t>正</w:t>
      </w:r>
      <w:r>
        <w:rPr>
          <w:rFonts w:hint="eastAsia"/>
          <w:u w:val="single" w:color="000000"/>
        </w:rPr>
        <w:t xml:space="preserve">　</w:t>
      </w:r>
      <w:r>
        <w:rPr>
          <w:rFonts w:hint="eastAsia"/>
        </w:rPr>
        <w:t>三角形。</w:t>
      </w:r>
    </w:p>
    <w:p w:rsidR="00375486" w:rsidRDefault="00375486" w:rsidP="00375486">
      <w:pPr>
        <w:ind w:left="839" w:hanging="408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</w:pPr>
    </w:p>
    <w:p w:rsidR="00375486" w:rsidRDefault="00375486" w:rsidP="00375486">
      <w:pPr>
        <w:adjustRightInd w:val="0"/>
        <w:ind w:left="420" w:hanging="420"/>
      </w:pPr>
      <w:r>
        <w:t xml:space="preserve"> </w:t>
      </w:r>
      <w:r>
        <w:rPr>
          <w:b/>
          <w:bCs/>
        </w:rPr>
        <w:t>4</w:t>
      </w:r>
      <w:r>
        <w:t xml:space="preserve">. </w:t>
      </w:r>
      <w:r>
        <w:rPr>
          <w:rFonts w:hint="eastAsia"/>
        </w:rPr>
        <w:t>這樣的三角形，它的外心會落在三角形兩條中線的交點上。想一想，第</w:t>
      </w:r>
      <w:r>
        <w:t>1</w:t>
      </w:r>
      <w:r>
        <w:rPr>
          <w:rFonts w:hint="eastAsia"/>
        </w:rPr>
        <w:t>顆草莓與第</w:t>
      </w:r>
      <w:r>
        <w:t>13</w:t>
      </w:r>
      <w:r>
        <w:rPr>
          <w:rFonts w:hint="eastAsia"/>
        </w:rPr>
        <w:t>顆草莓連線段長度的一半是多少公分？</w:t>
      </w:r>
    </w:p>
    <w:p w:rsidR="00375486" w:rsidRDefault="00845848" w:rsidP="00375486">
      <w:pPr>
        <w:spacing w:line="360" w:lineRule="exact"/>
        <w:ind w:left="839" w:hanging="408"/>
      </w:pPr>
      <w:r>
        <w:rPr>
          <w:noProof/>
        </w:rPr>
        <w:pict>
          <v:shape id="_x0000_s1031" type="#_x0000_t75" style="position:absolute;left:0;text-align:left;margin-left:359.85pt;margin-top:2.55pt;width:92pt;height:102.5pt;z-index:251666432">
            <v:imagedata r:id="rId33" o:title=""/>
          </v:shape>
          <o:OLEObject Type="Embed" ProgID="Word.Picture.8" ShapeID="_x0000_s1031" DrawAspect="Content" ObjectID="_1625140931" r:id="rId34"/>
        </w:pict>
      </w:r>
      <w:r w:rsidR="00375486" w:rsidRPr="001D1583">
        <w:rPr>
          <w:rFonts w:hint="eastAsia"/>
          <w:color w:val="000000"/>
          <w:position w:val="-6"/>
        </w:rPr>
        <w:object w:dxaOrig="285" w:dyaOrig="285">
          <v:shape id="_x0000_i1025" type="#_x0000_t75" style="width:14.25pt;height:14.25pt" o:ole="">
            <v:imagedata r:id="rId35" o:title=""/>
          </v:shape>
          <o:OLEObject Type="Embed" ProgID="Word.Picture.8" ShapeID="_x0000_i1025" DrawAspect="Content" ObjectID="_1625140927" r:id="rId36"/>
        </w:object>
      </w:r>
      <w:r w:rsidR="00375486">
        <w:rPr>
          <w:color w:val="000000"/>
          <w:position w:val="-6"/>
        </w:rPr>
        <w:t xml:space="preserve"> </w:t>
      </w:r>
      <w:r w:rsidR="00375486">
        <w:rPr>
          <w:rFonts w:hint="eastAsia"/>
          <w:color w:val="FF00FF"/>
        </w:rPr>
        <w:t>假設圓心為</w:t>
      </w:r>
      <w:r w:rsidR="00375486">
        <w:rPr>
          <w:i/>
          <w:color w:val="FF00FF"/>
        </w:rPr>
        <w:t>O</w:t>
      </w:r>
      <w:r w:rsidR="00375486">
        <w:rPr>
          <w:rFonts w:hint="eastAsia"/>
          <w:color w:val="FF00FF"/>
        </w:rPr>
        <w:t>點，</w:t>
      </w:r>
      <w:r w:rsidR="00375486">
        <w:rPr>
          <w:color w:val="FF00FF"/>
        </w:rPr>
        <w:br/>
      </w:r>
      <w:r w:rsidR="00375486">
        <w:rPr>
          <w:rFonts w:hint="eastAsia"/>
          <w:color w:val="FF00FF"/>
        </w:rPr>
        <w:t>第</w:t>
      </w:r>
      <w:r w:rsidR="00375486">
        <w:rPr>
          <w:color w:val="FF00FF"/>
        </w:rPr>
        <w:t>1</w:t>
      </w:r>
      <w:r w:rsidR="00375486">
        <w:rPr>
          <w:rFonts w:hint="eastAsia"/>
          <w:color w:val="FF00FF"/>
        </w:rPr>
        <w:t>顆草莓為</w:t>
      </w:r>
      <w:r w:rsidR="00375486">
        <w:rPr>
          <w:i/>
          <w:color w:val="FF00FF"/>
        </w:rPr>
        <w:t>A</w:t>
      </w:r>
      <w:r w:rsidR="00375486">
        <w:rPr>
          <w:rFonts w:hint="eastAsia"/>
          <w:color w:val="FF00FF"/>
        </w:rPr>
        <w:t>點，第</w:t>
      </w:r>
      <w:r w:rsidR="00375486">
        <w:rPr>
          <w:color w:val="FF00FF"/>
        </w:rPr>
        <w:t>13</w:t>
      </w:r>
      <w:r w:rsidR="00375486">
        <w:rPr>
          <w:rFonts w:hint="eastAsia"/>
          <w:color w:val="FF00FF"/>
        </w:rPr>
        <w:t>顆草莓為</w:t>
      </w:r>
      <w:r w:rsidR="00375486">
        <w:rPr>
          <w:i/>
          <w:color w:val="FF00FF"/>
        </w:rPr>
        <w:t>B</w:t>
      </w:r>
      <w:r w:rsidR="00375486">
        <w:rPr>
          <w:rFonts w:hint="eastAsia"/>
          <w:color w:val="FF00FF"/>
        </w:rPr>
        <w:t>點，</w:t>
      </w:r>
      <w:r w:rsidR="00375486">
        <w:rPr>
          <w:color w:val="FF00FF"/>
        </w:rPr>
        <w:br/>
      </w:r>
      <w:r w:rsidR="00375486">
        <w:rPr>
          <w:rFonts w:hint="eastAsia"/>
          <w:color w:val="FF00FF"/>
        </w:rPr>
        <w:t>這兩點連線段的中點為</w:t>
      </w:r>
      <w:r w:rsidR="00375486">
        <w:rPr>
          <w:i/>
          <w:color w:val="FF00FF"/>
        </w:rPr>
        <w:t>D</w:t>
      </w:r>
      <w:r w:rsidR="00375486">
        <w:rPr>
          <w:rFonts w:hint="eastAsia"/>
          <w:color w:val="FF00FF"/>
        </w:rPr>
        <w:t>點，</w:t>
      </w:r>
      <w:r w:rsidR="00375486">
        <w:rPr>
          <w:color w:val="FF00FF"/>
        </w:rPr>
        <w:br/>
      </w:r>
      <w:r w:rsidR="00375486">
        <w:rPr>
          <w:rFonts w:hint="eastAsia"/>
          <w:color w:val="FF00FF"/>
        </w:rPr>
        <w:t>則</w:t>
      </w:r>
      <w:r>
        <w:rPr>
          <w:color w:val="FF00FF"/>
        </w:rPr>
        <w:fldChar w:fldCharType="begin"/>
      </w:r>
      <w:r w:rsidR="00375486">
        <w:rPr>
          <w:color w:val="FF00FF"/>
        </w:rPr>
        <w:instrText>EQ \x\to(</w:instrText>
      </w:r>
      <w:r w:rsidR="00375486">
        <w:rPr>
          <w:i/>
          <w:iCs/>
          <w:color w:val="FF00FF"/>
        </w:rPr>
        <w:instrText>AD</w:instrText>
      </w:r>
      <w:r w:rsidR="00375486">
        <w:rPr>
          <w:color w:val="FF00FF"/>
        </w:rPr>
        <w:instrText>)</w:instrText>
      </w:r>
      <w:r>
        <w:rPr>
          <w:color w:val="FF00FF"/>
        </w:rPr>
        <w:fldChar w:fldCharType="end"/>
      </w:r>
      <w:r w:rsidR="00375486">
        <w:rPr>
          <w:rFonts w:hint="eastAsia"/>
          <w:color w:val="FF00FF"/>
        </w:rPr>
        <w:t>＝</w:t>
      </w:r>
      <w:r w:rsidR="00375486">
        <w:rPr>
          <w:color w:val="FF00FF"/>
        </w:rPr>
        <w:t>34.6</w:t>
      </w:r>
      <w:r w:rsidR="00375486" w:rsidRPr="00270550">
        <w:rPr>
          <w:rFonts w:ascii="華康標宋體" w:hint="eastAsia"/>
          <w:color w:val="FF00FF"/>
        </w:rPr>
        <w:t>÷</w:t>
      </w:r>
      <w:r w:rsidR="00375486">
        <w:rPr>
          <w:color w:val="FF00FF"/>
        </w:rPr>
        <w:t>2</w:t>
      </w:r>
      <w:r w:rsidR="00375486">
        <w:rPr>
          <w:rFonts w:hint="eastAsia"/>
          <w:color w:val="FF00FF"/>
        </w:rPr>
        <w:t>＝</w:t>
      </w:r>
      <w:r w:rsidR="00375486">
        <w:rPr>
          <w:color w:val="FF00FF"/>
        </w:rPr>
        <w:t>17.3 (</w:t>
      </w:r>
      <w:r w:rsidR="00375486">
        <w:rPr>
          <w:color w:val="FF00FF"/>
          <w:w w:val="50"/>
        </w:rPr>
        <w:t xml:space="preserve"> </w:t>
      </w:r>
      <w:r w:rsidR="00375486">
        <w:rPr>
          <w:rFonts w:hint="eastAsia"/>
          <w:color w:val="FF00FF"/>
        </w:rPr>
        <w:t>公分</w:t>
      </w:r>
      <w:r w:rsidR="00375486">
        <w:rPr>
          <w:color w:val="FF00FF"/>
          <w:w w:val="50"/>
        </w:rPr>
        <w:t xml:space="preserve"> </w:t>
      </w:r>
      <w:r w:rsidR="00375486">
        <w:rPr>
          <w:color w:val="FF00FF"/>
        </w:rPr>
        <w:t>)</w:t>
      </w:r>
      <w:r w:rsidR="00375486">
        <w:rPr>
          <w:rFonts w:hint="eastAsia"/>
          <w:color w:val="FF00FF"/>
        </w:rPr>
        <w:t>。</w:t>
      </w:r>
      <w:r w:rsidR="00375486">
        <w:rPr>
          <w:color w:val="FF00FF"/>
        </w:rPr>
        <w:br/>
      </w:r>
      <w:r w:rsidR="00375486">
        <w:rPr>
          <w:rFonts w:hint="eastAsia"/>
          <w:color w:val="FF00FF"/>
        </w:rPr>
        <w:t>答：</w:t>
      </w:r>
      <w:r w:rsidR="00375486">
        <w:rPr>
          <w:color w:val="FF00FF"/>
        </w:rPr>
        <w:t>17.3</w:t>
      </w:r>
      <w:r w:rsidR="00375486">
        <w:rPr>
          <w:rFonts w:hint="eastAsia"/>
          <w:color w:val="FF00FF"/>
        </w:rPr>
        <w:t>公分</w:t>
      </w:r>
    </w:p>
    <w:p w:rsidR="00375486" w:rsidRDefault="00375486" w:rsidP="00375486">
      <w:pPr>
        <w:adjustRightInd w:val="0"/>
        <w:ind w:left="420" w:hanging="420"/>
      </w:pPr>
    </w:p>
    <w:p w:rsidR="00375486" w:rsidRDefault="00375486" w:rsidP="00375486">
      <w:pPr>
        <w:adjustRightInd w:val="0"/>
        <w:ind w:left="420" w:hanging="420"/>
      </w:pPr>
    </w:p>
    <w:p w:rsidR="00375486" w:rsidRDefault="00375486" w:rsidP="00375486">
      <w:pPr>
        <w:adjustRightInd w:val="0"/>
        <w:ind w:left="420" w:hanging="420"/>
      </w:pPr>
      <w:r>
        <w:t xml:space="preserve"> </w:t>
      </w:r>
      <w:r>
        <w:rPr>
          <w:b/>
          <w:bCs/>
        </w:rPr>
        <w:t>5</w:t>
      </w:r>
      <w:r>
        <w:t xml:space="preserve">. </w:t>
      </w:r>
      <w:r>
        <w:rPr>
          <w:rFonts w:hint="eastAsia"/>
        </w:rPr>
        <w:t>有了上述這些資料，我們可以求得：</w:t>
      </w:r>
      <w:r>
        <w:t xml:space="preserve"> </w:t>
      </w:r>
      <w:r>
        <w:br/>
        <w:t xml:space="preserve">(1) </w:t>
      </w:r>
      <w:r>
        <w:rPr>
          <w:rFonts w:hint="eastAsia"/>
        </w:rPr>
        <w:t>蛋糕的半徑是多少公分？</w:t>
      </w:r>
      <w:r>
        <w:t>(</w:t>
      </w:r>
      <w:r>
        <w:rPr>
          <w:w w:val="50"/>
        </w:rPr>
        <w:t xml:space="preserve"> </w:t>
      </w:r>
      <w:r>
        <w:rPr>
          <w:rFonts w:hint="eastAsia"/>
        </w:rPr>
        <w:t>以</w:t>
      </w:r>
      <w:r w:rsidR="00845848">
        <w:fldChar w:fldCharType="begin"/>
      </w:r>
      <w:r>
        <w:instrText xml:space="preserve"> EQ \R(, 3 )</w:instrText>
      </w:r>
      <w:r w:rsidR="00845848">
        <w:fldChar w:fldCharType="end"/>
      </w:r>
      <w:r>
        <w:rPr>
          <w:rFonts w:hint="eastAsia"/>
        </w:rPr>
        <w:t>≒</w:t>
      </w:r>
      <w:r>
        <w:t>1.73</w:t>
      </w:r>
      <w:r>
        <w:rPr>
          <w:rFonts w:hint="eastAsia"/>
        </w:rPr>
        <w:t>計算</w:t>
      </w:r>
      <w:r>
        <w:rPr>
          <w:w w:val="33"/>
        </w:rPr>
        <w:t xml:space="preserve"> </w:t>
      </w:r>
      <w:r>
        <w:t>)</w:t>
      </w:r>
    </w:p>
    <w:p w:rsidR="00375486" w:rsidRDefault="00845848" w:rsidP="00375486">
      <w:pPr>
        <w:spacing w:line="360" w:lineRule="exact"/>
        <w:ind w:left="839" w:hanging="408"/>
        <w:rPr>
          <w:color w:val="FF00FF"/>
        </w:rPr>
      </w:pPr>
      <w:r w:rsidRPr="00845848">
        <w:rPr>
          <w:noProof/>
        </w:rPr>
        <w:pict>
          <v:shape id="_x0000_s1032" type="#_x0000_t75" style="position:absolute;left:0;text-align:left;margin-left:359.55pt;margin-top:5.8pt;width:92.45pt;height:103.05pt;z-index:251667456">
            <v:imagedata r:id="rId37" o:title=""/>
          </v:shape>
          <o:OLEObject Type="Embed" ProgID="Word.Picture.8" ShapeID="_x0000_s1032" DrawAspect="Content" ObjectID="_1625140932" r:id="rId38"/>
        </w:pict>
      </w:r>
      <w:r w:rsidR="00375486" w:rsidRPr="001D1583">
        <w:rPr>
          <w:rFonts w:hint="eastAsia"/>
          <w:color w:val="000000"/>
          <w:position w:val="-6"/>
        </w:rPr>
        <w:object w:dxaOrig="285" w:dyaOrig="285">
          <v:shape id="_x0000_i1026" type="#_x0000_t75" style="width:14.25pt;height:14.25pt" o:ole="" o:bullet="t">
            <v:imagedata r:id="rId35" o:title=""/>
          </v:shape>
          <o:OLEObject Type="Embed" ProgID="Word.Picture.8" ShapeID="_x0000_i1026" DrawAspect="Content" ObjectID="_1625140928" r:id="rId39"/>
        </w:object>
      </w:r>
      <w:r w:rsidR="00375486">
        <w:rPr>
          <w:color w:val="000000"/>
          <w:position w:val="-6"/>
        </w:rPr>
        <w:t xml:space="preserve"> </w:t>
      </w:r>
      <w:r w:rsidR="00375486">
        <w:rPr>
          <w:rFonts w:hint="eastAsia"/>
          <w:color w:val="FF00FF"/>
        </w:rPr>
        <w:t>△</w:t>
      </w:r>
      <w:r w:rsidR="00375486">
        <w:rPr>
          <w:i/>
          <w:color w:val="FF00FF"/>
        </w:rPr>
        <w:t>AOD</w:t>
      </w:r>
      <w:r w:rsidR="00375486">
        <w:rPr>
          <w:rFonts w:hint="eastAsia"/>
          <w:color w:val="FF00FF"/>
        </w:rPr>
        <w:t>是一個直角三角形，∠</w:t>
      </w:r>
      <w:r w:rsidR="00375486">
        <w:rPr>
          <w:i/>
          <w:color w:val="FF00FF"/>
        </w:rPr>
        <w:t>AOD</w:t>
      </w:r>
      <w:r w:rsidR="00375486">
        <w:rPr>
          <w:rFonts w:hint="eastAsia"/>
          <w:color w:val="FF00FF"/>
        </w:rPr>
        <w:t>＝</w:t>
      </w:r>
      <w:r w:rsidR="00375486">
        <w:rPr>
          <w:color w:val="FF00FF"/>
        </w:rPr>
        <w:t>60°</w:t>
      </w:r>
      <w:r w:rsidR="00375486">
        <w:rPr>
          <w:rFonts w:hint="eastAsia"/>
          <w:color w:val="FF00FF"/>
        </w:rPr>
        <w:t>，∠</w:t>
      </w:r>
      <w:r w:rsidR="00375486">
        <w:rPr>
          <w:i/>
          <w:color w:val="FF00FF"/>
        </w:rPr>
        <w:t>OAD</w:t>
      </w:r>
      <w:r w:rsidR="00375486">
        <w:rPr>
          <w:rFonts w:hint="eastAsia"/>
          <w:color w:val="FF00FF"/>
        </w:rPr>
        <w:t>＝</w:t>
      </w:r>
      <w:r w:rsidR="00375486">
        <w:rPr>
          <w:color w:val="FF00FF"/>
        </w:rPr>
        <w:t>30°</w:t>
      </w:r>
      <w:r w:rsidR="00375486">
        <w:rPr>
          <w:rFonts w:hint="eastAsia"/>
          <w:color w:val="FF00FF"/>
        </w:rPr>
        <w:t>，</w:t>
      </w:r>
      <w:r w:rsidR="00375486">
        <w:rPr>
          <w:color w:val="FF00FF"/>
        </w:rPr>
        <w:br/>
      </w:r>
      <w:r w:rsidR="00375486">
        <w:rPr>
          <w:rFonts w:hint="eastAsia"/>
          <w:color w:val="FF00FF"/>
        </w:rPr>
        <w:t>則</w:t>
      </w:r>
      <w:r>
        <w:rPr>
          <w:color w:val="FF00FF"/>
        </w:rPr>
        <w:fldChar w:fldCharType="begin"/>
      </w:r>
      <w:r w:rsidR="00375486">
        <w:rPr>
          <w:color w:val="FF00FF"/>
        </w:rPr>
        <w:instrText>EQ \x\to(</w:instrText>
      </w:r>
      <w:r w:rsidR="00375486">
        <w:rPr>
          <w:i/>
          <w:iCs/>
          <w:color w:val="FF00FF"/>
        </w:rPr>
        <w:instrText>OD</w:instrText>
      </w:r>
      <w:r w:rsidR="00375486">
        <w:rPr>
          <w:color w:val="FF00FF"/>
        </w:rPr>
        <w:instrText>)</w:instrText>
      </w:r>
      <w:r>
        <w:rPr>
          <w:color w:val="FF00FF"/>
        </w:rPr>
        <w:fldChar w:fldCharType="end"/>
      </w:r>
      <w:r w:rsidR="00375486">
        <w:rPr>
          <w:rFonts w:hint="eastAsia"/>
          <w:color w:val="FF00FF"/>
        </w:rPr>
        <w:t>：</w:t>
      </w:r>
      <w:r>
        <w:rPr>
          <w:color w:val="FF00FF"/>
        </w:rPr>
        <w:fldChar w:fldCharType="begin"/>
      </w:r>
      <w:r w:rsidR="00375486">
        <w:rPr>
          <w:color w:val="FF00FF"/>
        </w:rPr>
        <w:instrText>EQ \x\to(</w:instrText>
      </w:r>
      <w:r w:rsidR="00375486">
        <w:rPr>
          <w:i/>
          <w:iCs/>
          <w:color w:val="FF00FF"/>
        </w:rPr>
        <w:instrText>AD</w:instrText>
      </w:r>
      <w:r w:rsidR="00375486">
        <w:rPr>
          <w:color w:val="FF00FF"/>
        </w:rPr>
        <w:instrText>)</w:instrText>
      </w:r>
      <w:r>
        <w:rPr>
          <w:color w:val="FF00FF"/>
        </w:rPr>
        <w:fldChar w:fldCharType="end"/>
      </w:r>
      <w:r w:rsidR="00375486">
        <w:rPr>
          <w:rFonts w:hint="eastAsia"/>
          <w:color w:val="FF00FF"/>
        </w:rPr>
        <w:t>：</w:t>
      </w:r>
      <w:r>
        <w:rPr>
          <w:color w:val="FF00FF"/>
        </w:rPr>
        <w:fldChar w:fldCharType="begin"/>
      </w:r>
      <w:r w:rsidR="00375486">
        <w:rPr>
          <w:color w:val="FF00FF"/>
        </w:rPr>
        <w:instrText>EQ \x\to(</w:instrText>
      </w:r>
      <w:r w:rsidR="00375486">
        <w:rPr>
          <w:i/>
          <w:iCs/>
          <w:color w:val="FF00FF"/>
        </w:rPr>
        <w:instrText>OA</w:instrText>
      </w:r>
      <w:r w:rsidR="00375486">
        <w:rPr>
          <w:color w:val="FF00FF"/>
        </w:rPr>
        <w:instrText>)</w:instrText>
      </w:r>
      <w:r>
        <w:rPr>
          <w:color w:val="FF00FF"/>
        </w:rPr>
        <w:fldChar w:fldCharType="end"/>
      </w:r>
      <w:r w:rsidR="00375486">
        <w:rPr>
          <w:rFonts w:hint="eastAsia"/>
          <w:color w:val="FF00FF"/>
        </w:rPr>
        <w:t>＝</w:t>
      </w:r>
      <w:r w:rsidR="00375486">
        <w:rPr>
          <w:color w:val="FF00FF"/>
        </w:rPr>
        <w:t>1</w:t>
      </w:r>
      <w:r w:rsidR="00375486">
        <w:rPr>
          <w:rFonts w:hint="eastAsia"/>
          <w:color w:val="FF00FF"/>
        </w:rPr>
        <w:t>：</w:t>
      </w:r>
      <w:r>
        <w:rPr>
          <w:color w:val="FF00FF"/>
        </w:rPr>
        <w:fldChar w:fldCharType="begin"/>
      </w:r>
      <w:r w:rsidR="00375486">
        <w:rPr>
          <w:color w:val="FF00FF"/>
        </w:rPr>
        <w:instrText xml:space="preserve"> EQ \R(, 3 )</w:instrText>
      </w:r>
      <w:r>
        <w:rPr>
          <w:color w:val="FF00FF"/>
        </w:rPr>
        <w:fldChar w:fldCharType="end"/>
      </w:r>
      <w:r w:rsidR="00375486">
        <w:rPr>
          <w:rFonts w:hint="eastAsia"/>
          <w:color w:val="FF00FF"/>
        </w:rPr>
        <w:t>：</w:t>
      </w:r>
      <w:r w:rsidR="00375486">
        <w:rPr>
          <w:color w:val="FF00FF"/>
        </w:rPr>
        <w:t>2</w:t>
      </w:r>
      <w:r w:rsidR="00375486">
        <w:rPr>
          <w:rFonts w:hint="eastAsia"/>
          <w:color w:val="FF00FF"/>
        </w:rPr>
        <w:t>，</w:t>
      </w:r>
    </w:p>
    <w:p w:rsidR="00375486" w:rsidRDefault="00375486" w:rsidP="00375486">
      <w:pPr>
        <w:ind w:left="839" w:hanging="408"/>
      </w:pPr>
      <w:r>
        <w:rPr>
          <w:color w:val="FF00FF"/>
        </w:rPr>
        <w:tab/>
      </w:r>
      <w:r w:rsidR="00845848">
        <w:rPr>
          <w:color w:val="FF00FF"/>
        </w:rPr>
        <w:fldChar w:fldCharType="begin"/>
      </w:r>
      <w:r>
        <w:rPr>
          <w:color w:val="FF00FF"/>
        </w:rPr>
        <w:instrText>EQ \x\to(</w:instrText>
      </w:r>
      <w:r>
        <w:rPr>
          <w:i/>
          <w:iCs/>
          <w:color w:val="FF00FF"/>
        </w:rPr>
        <w:instrText>OD</w:instrText>
      </w:r>
      <w:r>
        <w:rPr>
          <w:color w:val="FF00FF"/>
        </w:rPr>
        <w:instrText>)</w:instrText>
      </w:r>
      <w:r w:rsidR="00845848">
        <w:rPr>
          <w:color w:val="FF00FF"/>
        </w:rPr>
        <w:fldChar w:fldCharType="end"/>
      </w:r>
      <w:r>
        <w:rPr>
          <w:rFonts w:hint="eastAsia"/>
          <w:color w:val="FF00FF"/>
        </w:rPr>
        <w:t>＝</w:t>
      </w:r>
      <w:r w:rsidR="00845848">
        <w:rPr>
          <w:color w:val="FF00FF"/>
        </w:rPr>
        <w:fldChar w:fldCharType="begin"/>
      </w:r>
      <w:r>
        <w:rPr>
          <w:color w:val="FF00FF"/>
        </w:rPr>
        <w:instrText xml:space="preserve"> EQ \F(17.3, </w:instrText>
      </w:r>
      <w:r w:rsidR="00845848">
        <w:rPr>
          <w:color w:val="FF00FF"/>
        </w:rPr>
        <w:fldChar w:fldCharType="begin"/>
      </w:r>
      <w:r>
        <w:rPr>
          <w:color w:val="FF00FF"/>
        </w:rPr>
        <w:instrText xml:space="preserve"> EQ \R(, 3 )</w:instrText>
      </w:r>
      <w:r w:rsidR="00845848">
        <w:rPr>
          <w:color w:val="FF00FF"/>
        </w:rPr>
        <w:fldChar w:fldCharType="end"/>
      </w:r>
      <w:r>
        <w:rPr>
          <w:color w:val="FF00FF"/>
        </w:rPr>
        <w:instrText xml:space="preserve"> )</w:instrText>
      </w:r>
      <w:r w:rsidR="00845848">
        <w:rPr>
          <w:color w:val="FF00FF"/>
        </w:rPr>
        <w:fldChar w:fldCharType="end"/>
      </w:r>
      <w:r>
        <w:rPr>
          <w:rFonts w:hint="eastAsia"/>
          <w:color w:val="FF00FF"/>
        </w:rPr>
        <w:t>≒</w:t>
      </w:r>
      <w:r w:rsidR="00845848">
        <w:rPr>
          <w:color w:val="FF00FF"/>
        </w:rPr>
        <w:fldChar w:fldCharType="begin"/>
      </w:r>
      <w:r>
        <w:rPr>
          <w:color w:val="FF00FF"/>
        </w:rPr>
        <w:instrText xml:space="preserve"> EQ \F(17.3, 1.73 )</w:instrText>
      </w:r>
      <w:r w:rsidR="00845848">
        <w:rPr>
          <w:color w:val="FF00FF"/>
        </w:rPr>
        <w:fldChar w:fldCharType="end"/>
      </w:r>
      <w:r>
        <w:rPr>
          <w:rFonts w:hint="eastAsia"/>
          <w:color w:val="FF00FF"/>
        </w:rPr>
        <w:t>＝</w:t>
      </w:r>
      <w:r>
        <w:rPr>
          <w:color w:val="FF00FF"/>
        </w:rPr>
        <w:t>10</w:t>
      </w:r>
      <w:r>
        <w:rPr>
          <w:rFonts w:hint="eastAsia"/>
          <w:color w:val="FF00FF"/>
        </w:rPr>
        <w:t>，</w:t>
      </w:r>
      <w:r w:rsidR="00845848">
        <w:rPr>
          <w:color w:val="FF00FF"/>
        </w:rPr>
        <w:fldChar w:fldCharType="begin"/>
      </w:r>
      <w:r>
        <w:rPr>
          <w:color w:val="FF00FF"/>
        </w:rPr>
        <w:instrText>EQ \x\to(</w:instrText>
      </w:r>
      <w:r>
        <w:rPr>
          <w:i/>
          <w:iCs/>
          <w:color w:val="FF00FF"/>
        </w:rPr>
        <w:instrText>OA</w:instrText>
      </w:r>
      <w:r>
        <w:rPr>
          <w:color w:val="FF00FF"/>
        </w:rPr>
        <w:instrText>)</w:instrText>
      </w:r>
      <w:r w:rsidR="00845848">
        <w:rPr>
          <w:color w:val="FF00FF"/>
        </w:rPr>
        <w:fldChar w:fldCharType="end"/>
      </w:r>
      <w:r>
        <w:rPr>
          <w:rFonts w:hint="eastAsia"/>
          <w:color w:val="FF00FF"/>
        </w:rPr>
        <w:t>＝</w:t>
      </w:r>
      <w:r>
        <w:rPr>
          <w:color w:val="FF00FF"/>
        </w:rPr>
        <w:t>10</w:t>
      </w:r>
      <w:r w:rsidRPr="00270550">
        <w:rPr>
          <w:rFonts w:ascii="華康標宋體" w:hint="eastAsia"/>
          <w:color w:val="FF00FF"/>
        </w:rPr>
        <w:t>×</w:t>
      </w:r>
      <w:r>
        <w:rPr>
          <w:color w:val="FF00FF"/>
        </w:rPr>
        <w:t>2</w:t>
      </w:r>
      <w:r>
        <w:rPr>
          <w:rFonts w:hint="eastAsia"/>
          <w:color w:val="FF00FF"/>
        </w:rPr>
        <w:t>＝</w:t>
      </w:r>
      <w:r>
        <w:rPr>
          <w:color w:val="FF00FF"/>
        </w:rPr>
        <w:t>20</w:t>
      </w:r>
      <w:r>
        <w:rPr>
          <w:rFonts w:hint="eastAsia"/>
          <w:color w:val="FF00FF"/>
        </w:rPr>
        <w:t>，</w:t>
      </w:r>
      <w:r>
        <w:rPr>
          <w:color w:val="FF00FF"/>
        </w:rPr>
        <w:br/>
      </w:r>
      <w:r>
        <w:rPr>
          <w:rFonts w:hint="eastAsia"/>
          <w:color w:val="FF00FF"/>
        </w:rPr>
        <w:t>故半徑為</w:t>
      </w:r>
      <w:r>
        <w:rPr>
          <w:color w:val="FF00FF"/>
        </w:rPr>
        <w:t>20</w:t>
      </w:r>
      <w:r>
        <w:rPr>
          <w:rFonts w:hint="eastAsia"/>
          <w:color w:val="FF00FF"/>
        </w:rPr>
        <w:t>公分。</w:t>
      </w:r>
      <w:r>
        <w:rPr>
          <w:color w:val="FF00FF"/>
        </w:rPr>
        <w:br/>
      </w:r>
      <w:r>
        <w:rPr>
          <w:rFonts w:hint="eastAsia"/>
          <w:color w:val="FF00FF"/>
        </w:rPr>
        <w:t>答：</w:t>
      </w:r>
      <w:r>
        <w:rPr>
          <w:color w:val="FF00FF"/>
        </w:rPr>
        <w:t>20</w:t>
      </w:r>
      <w:r>
        <w:rPr>
          <w:rFonts w:hint="eastAsia"/>
          <w:color w:val="FF00FF"/>
        </w:rPr>
        <w:t>公分</w:t>
      </w:r>
    </w:p>
    <w:p w:rsidR="00375486" w:rsidRDefault="00375486" w:rsidP="00375486">
      <w:pPr>
        <w:adjustRightInd w:val="0"/>
        <w:ind w:left="420"/>
      </w:pPr>
      <w:r>
        <w:t xml:space="preserve">(2) </w:t>
      </w:r>
      <w:r>
        <w:rPr>
          <w:rFonts w:hint="eastAsia"/>
        </w:rPr>
        <w:t>蛋糕的面積是多少平方公分？</w:t>
      </w:r>
    </w:p>
    <w:p w:rsidR="00375486" w:rsidRDefault="00375486" w:rsidP="00375486">
      <w:pPr>
        <w:ind w:left="839" w:hanging="408"/>
        <w:rPr>
          <w:color w:val="FF00FF"/>
        </w:rPr>
      </w:pPr>
      <w:r w:rsidRPr="001D1583">
        <w:rPr>
          <w:rFonts w:hint="eastAsia"/>
          <w:color w:val="000000"/>
          <w:position w:val="-6"/>
        </w:rPr>
        <w:object w:dxaOrig="285" w:dyaOrig="285">
          <v:shape id="_x0000_i1027" type="#_x0000_t75" style="width:14.25pt;height:14.25pt" o:ole="">
            <v:imagedata r:id="rId35" o:title=""/>
          </v:shape>
          <o:OLEObject Type="Embed" ProgID="Word.Picture.8" ShapeID="_x0000_i1027" DrawAspect="Content" ObjectID="_1625140929" r:id="rId40"/>
        </w:object>
      </w:r>
      <w:r>
        <w:rPr>
          <w:color w:val="000000"/>
          <w:position w:val="-6"/>
        </w:rPr>
        <w:t xml:space="preserve"> </w:t>
      </w:r>
      <w:r>
        <w:rPr>
          <w:rFonts w:hint="eastAsia"/>
          <w:color w:val="FF00FF"/>
        </w:rPr>
        <w:t>蛋糕面積＝</w:t>
      </w:r>
      <w:r>
        <w:rPr>
          <w:color w:val="FF00FF"/>
        </w:rPr>
        <w:t>20</w:t>
      </w:r>
      <w:r w:rsidRPr="00270550">
        <w:rPr>
          <w:rFonts w:ascii="華康標宋體" w:hint="eastAsia"/>
          <w:color w:val="FF00FF"/>
        </w:rPr>
        <w:t>×</w:t>
      </w:r>
      <w:r>
        <w:rPr>
          <w:color w:val="FF00FF"/>
        </w:rPr>
        <w:t>20</w:t>
      </w:r>
      <w:r w:rsidRPr="00270550">
        <w:rPr>
          <w:rFonts w:ascii="華康標宋體" w:hint="eastAsia"/>
          <w:color w:val="FF00FF"/>
        </w:rPr>
        <w:t>×</w:t>
      </w:r>
      <w:r>
        <w:rPr>
          <w:rFonts w:hint="eastAsia"/>
          <w:color w:val="FF00FF"/>
        </w:rPr>
        <w:t>π＝</w:t>
      </w:r>
      <w:r>
        <w:rPr>
          <w:color w:val="FF00FF"/>
        </w:rPr>
        <w:t>400</w:t>
      </w:r>
      <w:r>
        <w:rPr>
          <w:rFonts w:hint="eastAsia"/>
          <w:color w:val="FF00FF"/>
        </w:rPr>
        <w:t>π</w:t>
      </w:r>
      <w:r>
        <w:rPr>
          <w:color w:val="FF00FF"/>
        </w:rPr>
        <w:t>(</w:t>
      </w:r>
      <w:r>
        <w:rPr>
          <w:color w:val="FF00FF"/>
          <w:w w:val="50"/>
        </w:rPr>
        <w:t xml:space="preserve"> </w:t>
      </w:r>
      <w:r>
        <w:rPr>
          <w:rFonts w:hint="eastAsia"/>
          <w:color w:val="FF00FF"/>
        </w:rPr>
        <w:t>平方公分</w:t>
      </w:r>
      <w:r>
        <w:rPr>
          <w:color w:val="FF00FF"/>
          <w:w w:val="50"/>
        </w:rPr>
        <w:t xml:space="preserve"> </w:t>
      </w:r>
      <w:r>
        <w:rPr>
          <w:color w:val="FF00FF"/>
        </w:rPr>
        <w:t>)</w:t>
      </w:r>
      <w:r>
        <w:rPr>
          <w:rFonts w:hint="eastAsia"/>
          <w:color w:val="FF00FF"/>
        </w:rPr>
        <w:t>。</w:t>
      </w:r>
      <w:r>
        <w:rPr>
          <w:color w:val="FF00FF"/>
        </w:rPr>
        <w:br/>
      </w:r>
      <w:r>
        <w:rPr>
          <w:rFonts w:hint="eastAsia"/>
          <w:color w:val="FF00FF"/>
        </w:rPr>
        <w:t>答：</w:t>
      </w:r>
      <w:r>
        <w:rPr>
          <w:color w:val="FF00FF"/>
        </w:rPr>
        <w:t>400</w:t>
      </w:r>
      <w:r>
        <w:rPr>
          <w:rFonts w:hint="eastAsia"/>
          <w:color w:val="FF00FF"/>
        </w:rPr>
        <w:t>π平方公分</w:t>
      </w:r>
    </w:p>
    <w:p w:rsidR="00375486" w:rsidRDefault="00375486" w:rsidP="00375486">
      <w:pPr>
        <w:ind w:left="839" w:hanging="408"/>
        <w:rPr>
          <w:color w:val="FF00FF"/>
        </w:rPr>
      </w:pPr>
    </w:p>
    <w:p w:rsidR="00375486" w:rsidRDefault="00375486" w:rsidP="00375486">
      <w:pPr>
        <w:ind w:left="839" w:hanging="408"/>
        <w:rPr>
          <w:color w:val="FF00FF"/>
        </w:rPr>
      </w:pPr>
    </w:p>
    <w:p w:rsidR="00375486" w:rsidRDefault="00375486" w:rsidP="00375486">
      <w:pPr>
        <w:spacing w:line="360" w:lineRule="auto"/>
        <w:rPr>
          <w:bCs/>
        </w:rPr>
      </w:pPr>
    </w:p>
    <w:p w:rsidR="00890698" w:rsidRDefault="00890698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lastRenderedPageBreak/>
        <w:t>多媒體教學教材</w:t>
      </w:r>
    </w:p>
    <w:p w:rsidR="003E04D3" w:rsidRDefault="003E04D3" w:rsidP="009F07F6">
      <w:pPr>
        <w:jc w:val="center"/>
      </w:pPr>
    </w:p>
    <w:tbl>
      <w:tblPr>
        <w:tblStyle w:val="a9"/>
        <w:tblW w:w="0" w:type="auto"/>
        <w:tblLook w:val="04A0"/>
      </w:tblPr>
      <w:tblGrid>
        <w:gridCol w:w="4846"/>
        <w:gridCol w:w="5008"/>
      </w:tblGrid>
      <w:tr w:rsidR="003E72CB" w:rsidTr="003E72CB">
        <w:tc>
          <w:tcPr>
            <w:tcW w:w="4846" w:type="dxa"/>
          </w:tcPr>
          <w:p w:rsidR="003E72CB" w:rsidRDefault="003E72CB" w:rsidP="009F07F6">
            <w:pPr>
              <w:jc w:val="center"/>
            </w:pPr>
            <w:r w:rsidRPr="003E72CB">
              <w:rPr>
                <w:noProof/>
              </w:rPr>
              <w:drawing>
                <wp:inline distT="0" distB="0" distL="0" distR="0">
                  <wp:extent cx="2921000" cy="2190750"/>
                  <wp:effectExtent l="19050" t="0" r="0" b="0"/>
                  <wp:docPr id="27" name="圖片 7" descr="D:\01工作類\17---家庭教育\108年度家庭教育\108年度家庭教育考核評鑑\一、家庭教育列課程及活動40%\3-1研發創新家庭教育融入式教材教案、多媒體教學媒材及建立網路學習社群10%\DSCN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工作類\17---家庭教育\108年度家庭教育\108年度家庭教育考核評鑑\一、家庭教育列課程及活動40%\3-1研發創新家庭教育融入式教材教案、多媒體教學媒材及建立網路學習社群10%\DSCN3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3E72CB" w:rsidRDefault="003E72CB" w:rsidP="009F07F6">
            <w:pPr>
              <w:jc w:val="center"/>
            </w:pPr>
            <w:r w:rsidRPr="003E72CB">
              <w:rPr>
                <w:noProof/>
              </w:rPr>
              <w:drawing>
                <wp:inline distT="0" distB="0" distL="0" distR="0">
                  <wp:extent cx="2781300" cy="2085975"/>
                  <wp:effectExtent l="19050" t="0" r="0" b="0"/>
                  <wp:docPr id="29" name="圖片 8" descr="D:\01工作類\17---家庭教育\108年度家庭教育\108年度家庭教育考核評鑑\一、家庭教育列課程及活動40%\3-1研發創新家庭教育融入式教材教案、多媒體教學媒材及建立網路學習社群10%\DSCN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1工作類\17---家庭教育\108年度家庭教育\108年度家庭教育考核評鑑\一、家庭教育列課程及活動40%\3-1研發創新家庭教育融入式教材教案、多媒體教學媒材及建立網路學習社群10%\DSCN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CB" w:rsidTr="003E72CB">
        <w:tc>
          <w:tcPr>
            <w:tcW w:w="4846" w:type="dxa"/>
          </w:tcPr>
          <w:p w:rsidR="003E72CB" w:rsidRPr="003E72CB" w:rsidRDefault="003E72CB" w:rsidP="009F07F6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E72CB">
              <w:rPr>
                <w:rFonts w:ascii="標楷體" w:eastAsia="標楷體" w:hAnsi="標楷體" w:hint="eastAsia"/>
                <w:sz w:val="28"/>
              </w:rPr>
              <w:t>說明：視聽媒體教材</w:t>
            </w:r>
          </w:p>
        </w:tc>
        <w:tc>
          <w:tcPr>
            <w:tcW w:w="5008" w:type="dxa"/>
          </w:tcPr>
          <w:p w:rsidR="003E72CB" w:rsidRPr="003E72CB" w:rsidRDefault="003E72CB" w:rsidP="003E72CB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E72CB">
              <w:rPr>
                <w:rFonts w:ascii="標楷體" w:eastAsia="標楷體" w:hAnsi="標楷體" w:hint="eastAsia"/>
                <w:sz w:val="28"/>
              </w:rPr>
              <w:t>說明：圖書教材</w:t>
            </w:r>
          </w:p>
        </w:tc>
      </w:tr>
      <w:tr w:rsidR="003E72CB" w:rsidTr="00844AAC">
        <w:tc>
          <w:tcPr>
            <w:tcW w:w="9854" w:type="dxa"/>
            <w:gridSpan w:val="2"/>
          </w:tcPr>
          <w:p w:rsidR="003E72CB" w:rsidRPr="003E72CB" w:rsidRDefault="003E72CB" w:rsidP="009F07F6">
            <w:pPr>
              <w:jc w:val="center"/>
              <w:rPr>
                <w:rFonts w:ascii="標楷體" w:eastAsia="標楷體" w:hAnsi="標楷體"/>
              </w:rPr>
            </w:pPr>
            <w:r w:rsidRPr="003E72C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76800" cy="3657600"/>
                  <wp:effectExtent l="19050" t="0" r="0" b="0"/>
                  <wp:docPr id="30" name="圖片 10" descr="D:\01工作類\17---家庭教育\108年度家庭教育\108年度家庭教育考核評鑑\一、家庭教育列課程及活動40%\3-1研發創新家庭教育融入式教材教案、多媒體教學媒材及建立網路學習社群10%\DSCN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1工作類\17---家庭教育\108年度家庭教育\108年度家庭教育考核評鑑\一、家庭教育列課程及活動40%\3-1研發創新家庭教育融入式教材教案、多媒體教學媒材及建立網路學習社群10%\DSCN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CB" w:rsidTr="004800AE">
        <w:tc>
          <w:tcPr>
            <w:tcW w:w="9854" w:type="dxa"/>
            <w:gridSpan w:val="2"/>
          </w:tcPr>
          <w:p w:rsidR="003E72CB" w:rsidRPr="003E72CB" w:rsidRDefault="003E72CB" w:rsidP="009F07F6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E72CB">
              <w:rPr>
                <w:rFonts w:ascii="標楷體" w:eastAsia="標楷體" w:hAnsi="標楷體" w:hint="eastAsia"/>
                <w:sz w:val="28"/>
              </w:rPr>
              <w:t>說明：與家庭教育相關之教學媒材(部分，未全部呈現)</w:t>
            </w:r>
          </w:p>
        </w:tc>
      </w:tr>
    </w:tbl>
    <w:p w:rsidR="003E04D3" w:rsidRDefault="003E04D3" w:rsidP="009F07F6">
      <w:pPr>
        <w:jc w:val="center"/>
      </w:pPr>
    </w:p>
    <w:p w:rsidR="003E72CB" w:rsidRDefault="003E72CB" w:rsidP="009F07F6">
      <w:pPr>
        <w:jc w:val="center"/>
      </w:pPr>
    </w:p>
    <w:p w:rsidR="003E72CB" w:rsidRDefault="003E72CB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3E04D3" w:rsidP="009F07F6">
      <w:pPr>
        <w:jc w:val="center"/>
      </w:pPr>
    </w:p>
    <w:p w:rsidR="003E04D3" w:rsidRDefault="000533BB" w:rsidP="009F07F6">
      <w:pPr>
        <w:jc w:val="center"/>
      </w:pPr>
      <w:r>
        <w:rPr>
          <w:rFonts w:ascii="標楷體" w:eastAsia="標楷體" w:hAnsi="標楷體" w:hint="eastAsia"/>
          <w:color w:val="FF0000"/>
          <w:sz w:val="36"/>
          <w:szCs w:val="36"/>
        </w:rPr>
        <w:lastRenderedPageBreak/>
        <w:t>建立網路學習社群</w:t>
      </w:r>
    </w:p>
    <w:tbl>
      <w:tblPr>
        <w:tblStyle w:val="a9"/>
        <w:tblW w:w="0" w:type="auto"/>
        <w:tblLook w:val="04A0"/>
      </w:tblPr>
      <w:tblGrid>
        <w:gridCol w:w="9854"/>
      </w:tblGrid>
      <w:tr w:rsidR="000533BB" w:rsidTr="006D21C5">
        <w:tc>
          <w:tcPr>
            <w:tcW w:w="9854" w:type="dxa"/>
          </w:tcPr>
          <w:p w:rsidR="000533BB" w:rsidRDefault="00E06D88" w:rsidP="009F07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8275" cy="3533775"/>
                  <wp:effectExtent l="19050" t="0" r="9525" b="0"/>
                  <wp:docPr id="28" name="圖片 10" descr="D:\02所有照片\107學年度\1080718家庭教育評鑑可用照片\後中粉絲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2所有照片\107學年度\1080718家庭教育評鑑可用照片\後中粉絲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BB" w:rsidTr="00910EA6">
        <w:tc>
          <w:tcPr>
            <w:tcW w:w="9854" w:type="dxa"/>
          </w:tcPr>
          <w:p w:rsidR="000533BB" w:rsidRDefault="000533BB" w:rsidP="00E06D88">
            <w:pPr>
              <w:jc w:val="center"/>
            </w:pPr>
            <w:r>
              <w:rPr>
                <w:rFonts w:hint="eastAsia"/>
              </w:rPr>
              <w:t>說明：</w:t>
            </w:r>
            <w:r w:rsidR="00E06D88">
              <w:rPr>
                <w:rFonts w:hint="eastAsia"/>
              </w:rPr>
              <w:t>後中粉絲團，活動分享、議題融入、訊息傳遞</w:t>
            </w:r>
          </w:p>
        </w:tc>
      </w:tr>
      <w:tr w:rsidR="000533BB" w:rsidTr="00F1047A">
        <w:tc>
          <w:tcPr>
            <w:tcW w:w="9854" w:type="dxa"/>
          </w:tcPr>
          <w:p w:rsidR="000533BB" w:rsidRDefault="007568C4" w:rsidP="009F07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32152" cy="3781425"/>
                  <wp:effectExtent l="19050" t="0" r="0" b="0"/>
                  <wp:docPr id="32" name="圖片 17" descr="C:\Users\HBJH\Desktop\後中分享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BJH\Desktop\後中分享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14" cy="378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BB" w:rsidTr="00624F6D">
        <w:tc>
          <w:tcPr>
            <w:tcW w:w="9854" w:type="dxa"/>
          </w:tcPr>
          <w:p w:rsidR="000533BB" w:rsidRDefault="007568C4" w:rsidP="009F07F6">
            <w:pPr>
              <w:jc w:val="center"/>
            </w:pPr>
            <w:r>
              <w:rPr>
                <w:rFonts w:hint="eastAsia"/>
              </w:rPr>
              <w:t>說明：本校設立分享群組，好影片或好文章大家都可以在上面分享</w:t>
            </w:r>
          </w:p>
        </w:tc>
      </w:tr>
    </w:tbl>
    <w:p w:rsidR="003E04D3" w:rsidRDefault="003E04D3" w:rsidP="009F07F6">
      <w:pPr>
        <w:jc w:val="center"/>
      </w:pPr>
    </w:p>
    <w:p w:rsidR="003E04D3" w:rsidRPr="009F07F6" w:rsidRDefault="003E04D3" w:rsidP="009F07F6">
      <w:pPr>
        <w:jc w:val="center"/>
      </w:pPr>
    </w:p>
    <w:sectPr w:rsidR="003E04D3" w:rsidRPr="009F07F6" w:rsidSect="004247D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036" w:rsidRDefault="00B32036" w:rsidP="009F07F6">
      <w:r>
        <w:separator/>
      </w:r>
    </w:p>
  </w:endnote>
  <w:endnote w:type="continuationSeparator" w:id="0">
    <w:p w:rsidR="00B32036" w:rsidRDefault="00B32036" w:rsidP="009F0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標宋體"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036" w:rsidRDefault="00B32036" w:rsidP="009F07F6">
      <w:r>
        <w:separator/>
      </w:r>
    </w:p>
  </w:footnote>
  <w:footnote w:type="continuationSeparator" w:id="0">
    <w:p w:rsidR="00B32036" w:rsidRDefault="00B32036" w:rsidP="009F07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25B5"/>
    <w:multiLevelType w:val="hybridMultilevel"/>
    <w:tmpl w:val="84E49F46"/>
    <w:lvl w:ilvl="0" w:tplc="92684D44">
      <w:start w:val="1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88"/>
        </w:tabs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8"/>
        </w:tabs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8"/>
        </w:tabs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8"/>
        </w:tabs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8"/>
        </w:tabs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8"/>
        </w:tabs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8"/>
        </w:tabs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8"/>
        </w:tabs>
        <w:ind w:left="4348" w:hanging="480"/>
      </w:pPr>
    </w:lvl>
  </w:abstractNum>
  <w:abstractNum w:abstractNumId="1">
    <w:nsid w:val="184E2A3E"/>
    <w:multiLevelType w:val="hybridMultilevel"/>
    <w:tmpl w:val="73B42B6E"/>
    <w:lvl w:ilvl="0" w:tplc="03C8817A">
      <w:start w:val="1"/>
      <w:numFmt w:val="bullet"/>
      <w:lvlText w:val="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3CC1005"/>
    <w:multiLevelType w:val="hybridMultilevel"/>
    <w:tmpl w:val="16CAC862"/>
    <w:lvl w:ilvl="0" w:tplc="D9F08C4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395362A"/>
    <w:multiLevelType w:val="hybridMultilevel"/>
    <w:tmpl w:val="608E8F8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64E0104"/>
    <w:multiLevelType w:val="hybridMultilevel"/>
    <w:tmpl w:val="AF7C9DDC"/>
    <w:lvl w:ilvl="0" w:tplc="B066A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47DE"/>
    <w:rsid w:val="000533BB"/>
    <w:rsid w:val="0008125C"/>
    <w:rsid w:val="000F3AE5"/>
    <w:rsid w:val="001E10DE"/>
    <w:rsid w:val="001E69F4"/>
    <w:rsid w:val="00375486"/>
    <w:rsid w:val="003E04D3"/>
    <w:rsid w:val="003E72CB"/>
    <w:rsid w:val="004247DE"/>
    <w:rsid w:val="007568C4"/>
    <w:rsid w:val="007A591D"/>
    <w:rsid w:val="00845848"/>
    <w:rsid w:val="00890698"/>
    <w:rsid w:val="009F07F6"/>
    <w:rsid w:val="00A0175E"/>
    <w:rsid w:val="00B32036"/>
    <w:rsid w:val="00BF1B03"/>
    <w:rsid w:val="00D84103"/>
    <w:rsid w:val="00D87374"/>
    <w:rsid w:val="00DF30C8"/>
    <w:rsid w:val="00E06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7D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47DE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4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47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F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F07F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F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F07F6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rsid w:val="009F07F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0"/>
    <w:basedOn w:val="aa"/>
    <w:autoRedefine/>
    <w:rsid w:val="001E69F4"/>
    <w:pPr>
      <w:snapToGrid w:val="0"/>
      <w:spacing w:line="240" w:lineRule="exact"/>
      <w:ind w:left="57" w:right="57"/>
    </w:pPr>
    <w:rPr>
      <w:rFonts w:ascii="新細明體" w:eastAsia="新細明體" w:cs="Times New Roman"/>
      <w:sz w:val="16"/>
      <w:szCs w:val="20"/>
    </w:rPr>
  </w:style>
  <w:style w:type="paragraph" w:styleId="aa">
    <w:name w:val="Plain Text"/>
    <w:basedOn w:val="a"/>
    <w:link w:val="ab"/>
    <w:uiPriority w:val="99"/>
    <w:semiHidden/>
    <w:unhideWhenUsed/>
    <w:rsid w:val="001E69F4"/>
    <w:rPr>
      <w:rFonts w:ascii="細明體" w:eastAsia="細明體" w:hAnsi="Courier New" w:cs="Courier New"/>
    </w:rPr>
  </w:style>
  <w:style w:type="character" w:customStyle="1" w:styleId="ab">
    <w:name w:val="純文字 字元"/>
    <w:basedOn w:val="a0"/>
    <w:link w:val="aa"/>
    <w:uiPriority w:val="99"/>
    <w:semiHidden/>
    <w:rsid w:val="001E69F4"/>
    <w:rPr>
      <w:rFonts w:ascii="細明體" w:eastAsia="細明體" w:hAnsi="Courier New" w:cs="Courier New"/>
      <w:szCs w:val="24"/>
    </w:rPr>
  </w:style>
  <w:style w:type="character" w:styleId="ac">
    <w:name w:val="Hyperlink"/>
    <w:rsid w:val="003754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oleObject" Target="embeddings/oleObject2.bin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wmf"/><Relationship Id="rId38" Type="http://schemas.openxmlformats.org/officeDocument/2006/relationships/oleObject" Target="embeddings/oleObject4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8.wmf"/><Relationship Id="rId40" Type="http://schemas.openxmlformats.org/officeDocument/2006/relationships/oleObject" Target="embeddings/oleObject6.bin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oleObject" Target="embeddings/oleObject3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wmf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wmf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20</Pages>
  <Words>769</Words>
  <Characters>4385</Characters>
  <Application>Microsoft Office Word</Application>
  <DocSecurity>0</DocSecurity>
  <Lines>36</Lines>
  <Paragraphs>10</Paragraphs>
  <ScaleCrop>false</ScaleCrop>
  <Company>C.M.T</Company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HBJH</dc:creator>
  <cp:lastModifiedBy>HBJH</cp:lastModifiedBy>
  <cp:revision>10</cp:revision>
  <dcterms:created xsi:type="dcterms:W3CDTF">2019-07-18T03:39:00Z</dcterms:created>
  <dcterms:modified xsi:type="dcterms:W3CDTF">2019-07-20T07:14:00Z</dcterms:modified>
</cp:coreProperties>
</file>